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附件4.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</w:t>
      </w:r>
      <w:r>
        <w:rPr>
          <w:rFonts w:hint="eastAsia" w:eastAsia="仿宋"/>
          <w:sz w:val="32"/>
          <w:szCs w:val="32"/>
        </w:rPr>
        <w:t>广州</w:t>
      </w:r>
      <w:r>
        <w:rPr>
          <w:rFonts w:eastAsia="仿宋"/>
          <w:sz w:val="32"/>
          <w:szCs w:val="32"/>
        </w:rPr>
        <w:t>城市职业学院公开招聘考试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或面试前 14 天内具有国内中</w:t>
      </w:r>
      <w:r>
        <w:rPr>
          <w:rFonts w:eastAsia="仿宋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、高</w:t>
      </w:r>
      <w:r>
        <w:rPr>
          <w:rFonts w:eastAsia="仿宋"/>
          <w:sz w:val="32"/>
          <w:szCs w:val="32"/>
        </w:rPr>
        <w:t>风险地区</w:t>
      </w:r>
      <w:r>
        <w:rPr>
          <w:rFonts w:hint="eastAsia" w:eastAsia="仿宋"/>
          <w:sz w:val="32"/>
          <w:szCs w:val="32"/>
          <w:lang w:val="en-US" w:eastAsia="zh-CN"/>
        </w:rPr>
        <w:t>或</w:t>
      </w:r>
      <w:r>
        <w:rPr>
          <w:rFonts w:eastAsia="仿宋"/>
          <w:sz w:val="32"/>
          <w:szCs w:val="32"/>
        </w:rPr>
        <w:t>国（境）外旅居史等流行病学史的</w:t>
      </w:r>
      <w:r>
        <w:rPr>
          <w:rFonts w:hint="eastAsia" w:eastAsia="仿宋"/>
          <w:sz w:val="32"/>
          <w:szCs w:val="32"/>
          <w:lang w:val="en-US" w:eastAsia="zh-CN"/>
        </w:rPr>
        <w:t>考生应满足国家和广东省最新疫情防控政策要求并</w:t>
      </w:r>
      <w:r>
        <w:rPr>
          <w:rFonts w:eastAsia="仿宋"/>
          <w:sz w:val="32"/>
          <w:szCs w:val="32"/>
        </w:rPr>
        <w:t>提供现场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</w:t>
      </w:r>
      <w:r>
        <w:rPr>
          <w:rFonts w:hint="eastAsia" w:eastAsia="黑体"/>
          <w:sz w:val="32"/>
          <w:szCs w:val="32"/>
          <w:lang w:eastAsia="zh-CN"/>
        </w:rPr>
        <w:t>资格复审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</w:t>
      </w:r>
      <w:r>
        <w:rPr>
          <w:rFonts w:hint="eastAsia" w:eastAsia="黑体"/>
          <w:sz w:val="32"/>
          <w:szCs w:val="32"/>
          <w:lang w:eastAsia="zh-CN"/>
        </w:rPr>
        <w:t>资格复审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或面试前 14 天内具有国内中</w:t>
      </w:r>
      <w:r>
        <w:rPr>
          <w:rFonts w:eastAsia="仿宋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、高</w:t>
      </w:r>
      <w:r>
        <w:rPr>
          <w:rFonts w:eastAsia="仿宋"/>
          <w:sz w:val="32"/>
          <w:szCs w:val="32"/>
        </w:rPr>
        <w:t>风险地区</w:t>
      </w:r>
      <w:r>
        <w:rPr>
          <w:rFonts w:hint="eastAsia" w:eastAsia="仿宋"/>
          <w:sz w:val="32"/>
          <w:szCs w:val="32"/>
          <w:lang w:val="en-US" w:eastAsia="zh-CN"/>
        </w:rPr>
        <w:t>或</w:t>
      </w:r>
      <w:r>
        <w:rPr>
          <w:rFonts w:eastAsia="仿宋"/>
          <w:sz w:val="32"/>
          <w:szCs w:val="32"/>
        </w:rPr>
        <w:t>国（境）外旅居史等流行病学史的</w:t>
      </w:r>
      <w:r>
        <w:rPr>
          <w:rFonts w:hint="eastAsia" w:eastAsia="仿宋"/>
          <w:sz w:val="32"/>
          <w:szCs w:val="32"/>
          <w:lang w:val="en-US" w:eastAsia="zh-CN"/>
        </w:rPr>
        <w:t>考生未满足国家和广东省最新疫情防控政策要求、</w:t>
      </w:r>
      <w:r>
        <w:rPr>
          <w:rFonts w:eastAsia="仿宋"/>
          <w:sz w:val="32"/>
          <w:szCs w:val="32"/>
        </w:rPr>
        <w:t>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或面试前 14 天内具有国内中</w:t>
      </w:r>
      <w:r>
        <w:rPr>
          <w:rFonts w:eastAsia="仿宋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、高</w:t>
      </w:r>
      <w:r>
        <w:rPr>
          <w:rFonts w:eastAsia="仿宋"/>
          <w:sz w:val="32"/>
          <w:szCs w:val="32"/>
        </w:rPr>
        <w:t>风险地区</w:t>
      </w:r>
      <w:r>
        <w:rPr>
          <w:rFonts w:hint="eastAsia" w:eastAsia="仿宋"/>
          <w:sz w:val="32"/>
          <w:szCs w:val="32"/>
          <w:lang w:val="en-US" w:eastAsia="zh-CN"/>
        </w:rPr>
        <w:t>或</w:t>
      </w:r>
      <w:r>
        <w:rPr>
          <w:rFonts w:eastAsia="仿宋"/>
          <w:sz w:val="32"/>
          <w:szCs w:val="32"/>
        </w:rPr>
        <w:t>国（境）外旅居史等流行病学史的</w:t>
      </w:r>
      <w:r>
        <w:rPr>
          <w:rFonts w:hint="eastAsia" w:eastAsia="仿宋"/>
          <w:sz w:val="32"/>
          <w:szCs w:val="32"/>
          <w:lang w:val="en-US" w:eastAsia="zh-CN"/>
        </w:rPr>
        <w:t>考生不能</w:t>
      </w:r>
      <w:r>
        <w:rPr>
          <w:rFonts w:eastAsia="仿宋"/>
          <w:sz w:val="32"/>
          <w:szCs w:val="32"/>
        </w:rPr>
        <w:t>提供现场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</w:t>
      </w:r>
      <w:r>
        <w:rPr>
          <w:rFonts w:hint="eastAsia" w:eastAsia="仿宋"/>
          <w:sz w:val="32"/>
          <w:szCs w:val="32"/>
          <w:lang w:val="en-US" w:eastAsia="zh-CN"/>
        </w:rPr>
        <w:t>的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四、现场</w:t>
      </w:r>
      <w:r>
        <w:rPr>
          <w:rFonts w:hint="eastAsia" w:eastAsia="黑体"/>
          <w:sz w:val="32"/>
          <w:szCs w:val="32"/>
          <w:lang w:eastAsia="zh-CN"/>
        </w:rPr>
        <w:t>资格复审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 xml:space="preserve">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</w:t>
      </w:r>
      <w:r>
        <w:rPr>
          <w:rFonts w:hint="default" w:eastAsia="仿宋_GB2312"/>
          <w:sz w:val="32"/>
          <w:szCs w:val="32"/>
          <w:lang w:eastAsia="zh-CN"/>
        </w:rPr>
        <w:t>资格复审</w:t>
      </w:r>
      <w:r>
        <w:rPr>
          <w:rFonts w:hint="default" w:eastAsia="仿宋_GB2312"/>
          <w:sz w:val="32"/>
          <w:szCs w:val="32"/>
          <w:lang w:val="en-US" w:eastAsia="zh-CN"/>
        </w:rPr>
        <w:t>现场或</w:t>
      </w:r>
      <w:r>
        <w:rPr>
          <w:rFonts w:eastAsia="仿宋_GB2312"/>
          <w:sz w:val="32"/>
          <w:szCs w:val="32"/>
        </w:rPr>
        <w:t>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</w:t>
      </w:r>
      <w:r>
        <w:rPr>
          <w:rFonts w:hint="default" w:eastAsia="仿宋_GB2312"/>
          <w:sz w:val="32"/>
          <w:szCs w:val="32"/>
          <w:lang w:eastAsia="zh-CN"/>
        </w:rPr>
        <w:t>资格复审</w:t>
      </w:r>
      <w:r>
        <w:rPr>
          <w:rFonts w:hint="default" w:eastAsia="仿宋_GB2312"/>
          <w:sz w:val="32"/>
          <w:szCs w:val="32"/>
          <w:lang w:val="en-US" w:eastAsia="zh-CN"/>
        </w:rPr>
        <w:t>现场或</w:t>
      </w:r>
      <w:r>
        <w:rPr>
          <w:rFonts w:eastAsia="仿宋_GB2312"/>
          <w:sz w:val="32"/>
          <w:szCs w:val="32"/>
        </w:rPr>
        <w:t>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</w:t>
      </w:r>
      <w:r>
        <w:rPr>
          <w:rFonts w:hint="default" w:eastAsia="仿宋_GB2312"/>
          <w:sz w:val="32"/>
          <w:szCs w:val="32"/>
          <w:lang w:eastAsia="zh-CN"/>
        </w:rPr>
        <w:t>资格复审</w:t>
      </w:r>
      <w:r>
        <w:rPr>
          <w:rFonts w:hint="eastAsia" w:eastAsia="仿宋_GB2312"/>
          <w:sz w:val="32"/>
          <w:szCs w:val="32"/>
          <w:lang w:val="en-US" w:eastAsia="zh-CN"/>
        </w:rPr>
        <w:t>或</w:t>
      </w:r>
      <w:r>
        <w:rPr>
          <w:rFonts w:eastAsia="仿宋_GB2312"/>
          <w:sz w:val="32"/>
          <w:szCs w:val="32"/>
        </w:rPr>
        <w:t>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</w:t>
      </w:r>
      <w:r>
        <w:rPr>
          <w:rFonts w:hint="eastAsia" w:eastAsia="黑体"/>
          <w:sz w:val="32"/>
          <w:szCs w:val="32"/>
          <w:lang w:eastAsia="zh-CN"/>
        </w:rPr>
        <w:t>资格复审</w:t>
      </w:r>
      <w:r>
        <w:rPr>
          <w:rFonts w:eastAsia="黑体"/>
          <w:sz w:val="32"/>
          <w:szCs w:val="32"/>
        </w:rPr>
        <w:t>或面试期间的义务</w:t>
      </w:r>
    </w:p>
    <w:p>
      <w:pPr>
        <w:numPr>
          <w:ilvl w:val="0"/>
          <w:numId w:val="1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</w:t>
      </w:r>
      <w:r>
        <w:rPr>
          <w:rFonts w:hint="eastAsia" w:eastAsia="仿宋"/>
          <w:sz w:val="32"/>
          <w:szCs w:val="32"/>
          <w:lang w:eastAsia="zh-CN"/>
        </w:rPr>
        <w:t>资格复审</w:t>
      </w:r>
      <w:r>
        <w:rPr>
          <w:rFonts w:eastAsia="仿宋"/>
          <w:sz w:val="32"/>
          <w:szCs w:val="32"/>
        </w:rPr>
        <w:t>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44629"/>
    <w:rsid w:val="00060A14"/>
    <w:rsid w:val="00112405"/>
    <w:rsid w:val="0019280C"/>
    <w:rsid w:val="001A4AA8"/>
    <w:rsid w:val="001B3FA5"/>
    <w:rsid w:val="001F6AA9"/>
    <w:rsid w:val="00284CD3"/>
    <w:rsid w:val="002B04D3"/>
    <w:rsid w:val="002F3954"/>
    <w:rsid w:val="00312FA7"/>
    <w:rsid w:val="00327BA0"/>
    <w:rsid w:val="003C5C9C"/>
    <w:rsid w:val="00476E13"/>
    <w:rsid w:val="004D041B"/>
    <w:rsid w:val="004E7072"/>
    <w:rsid w:val="00597AA7"/>
    <w:rsid w:val="005D45D7"/>
    <w:rsid w:val="006750FD"/>
    <w:rsid w:val="006A54B1"/>
    <w:rsid w:val="007370D3"/>
    <w:rsid w:val="008F1291"/>
    <w:rsid w:val="008F3339"/>
    <w:rsid w:val="009373C3"/>
    <w:rsid w:val="00962C2E"/>
    <w:rsid w:val="00973D31"/>
    <w:rsid w:val="00983C5C"/>
    <w:rsid w:val="009C306B"/>
    <w:rsid w:val="009E7458"/>
    <w:rsid w:val="00A140DA"/>
    <w:rsid w:val="00A32AE8"/>
    <w:rsid w:val="00A52FB8"/>
    <w:rsid w:val="00A628CF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974DB"/>
    <w:rsid w:val="00DC0394"/>
    <w:rsid w:val="00E9051B"/>
    <w:rsid w:val="00EB599F"/>
    <w:rsid w:val="00EE3C97"/>
    <w:rsid w:val="00FA23FC"/>
    <w:rsid w:val="00FD60A3"/>
    <w:rsid w:val="0E2C6612"/>
    <w:rsid w:val="26752EB0"/>
    <w:rsid w:val="5EE851D5"/>
    <w:rsid w:val="5FD60F52"/>
    <w:rsid w:val="7DE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2020-12-02T01:39:00Z</dcterms:created>
  <dc:creator>胡明辉</dc:creator>
  <cp:lastModifiedBy>Administrator</cp:lastModifiedBy>
  <cp:lastPrinted>2021-01-22T06:55:00Z</cp:lastPrinted>
  <dcterms:modified xsi:type="dcterms:W3CDTF">2021-01-22T07:50:56Z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