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eastAsia="zh-CN"/>
        </w:rPr>
        <w:t>广州市从化区卫生健康局所属事业单位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2021年广州市卫生健康系统校园招聘“优才计划”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eastAsia="zh-CN"/>
        </w:rPr>
        <w:t>资格审查及面试注意事项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根据《广东省事业单位公开招聘人员办法》和《2021年广州市卫生健康系统校园招聘“优才计划”公告》的规定，现就广州市从化区卫生健康局所属事业单位2021年广州市卫生健康系统校园招聘“优才计划”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资格审查及面试注意</w:t>
      </w:r>
      <w:r>
        <w:rPr>
          <w:rFonts w:hint="eastAsia" w:ascii="仿宋_GB2312" w:hAnsi="仿宋_GB2312" w:eastAsia="仿宋_GB2312" w:cs="仿宋_GB2312"/>
          <w:sz w:val="32"/>
          <w:szCs w:val="32"/>
        </w:rPr>
        <w:t>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</w:t>
      </w:r>
      <w:r>
        <w:rPr>
          <w:rFonts w:hint="eastAsia" w:ascii="仿宋_GB2312" w:hAnsi="仿宋_GB2312" w:eastAsia="仿宋_GB2312" w:cs="仿宋_GB2312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资格审查对象：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报考从化区短缺专业岗位且报名审核通过的应聘人员。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二、现场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资格审查</w:t>
      </w:r>
      <w:r>
        <w:rPr>
          <w:rFonts w:hint="eastAsia" w:ascii="黑体" w:hAnsi="黑体" w:eastAsia="黑体" w:cs="黑体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z w:val="32"/>
          <w:szCs w:val="32"/>
        </w:rPr>
        <w:t>:30-1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现场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资格审查</w:t>
      </w:r>
      <w:r>
        <w:rPr>
          <w:rFonts w:hint="eastAsia" w:ascii="黑体" w:hAnsi="黑体" w:eastAsia="黑体" w:cs="黑体"/>
          <w:sz w:val="32"/>
          <w:szCs w:val="32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区卫生健康局六楼（地址：广州市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从化区街口街河滨南路39号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四、资格审查</w:t>
      </w:r>
      <w:r>
        <w:rPr>
          <w:rFonts w:hint="eastAsia" w:ascii="黑体" w:hAnsi="黑体" w:eastAsia="黑体" w:cs="黑体"/>
          <w:sz w:val="32"/>
          <w:szCs w:val="32"/>
        </w:rPr>
        <w:t>材料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请参加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资格审查</w:t>
      </w:r>
      <w:r>
        <w:rPr>
          <w:rFonts w:hint="eastAsia" w:ascii="仿宋_GB2312" w:hAnsi="Times New Roman" w:eastAsia="仿宋_GB2312"/>
          <w:sz w:val="32"/>
          <w:szCs w:val="32"/>
        </w:rPr>
        <w:t>的考生提供以下材料的原件和复印件。复印件一式一份，按顺序左侧装订并于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资格审查</w:t>
      </w:r>
      <w:r>
        <w:rPr>
          <w:rFonts w:hint="eastAsia" w:ascii="仿宋_GB2312" w:hAnsi="Times New Roman" w:eastAsia="仿宋_GB2312"/>
          <w:sz w:val="32"/>
          <w:szCs w:val="32"/>
        </w:rPr>
        <w:t xml:space="preserve">时提交。 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《2021年广州市卫生健康系统校园招聘“优才计划”报名登记表》（考生在招聘系统打印并签名）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身份证原件及复印件（正反面复印在一页A4纸上）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户口本原件及复印件（首页和本人页复印在一页A4纸上）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（四）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学历、</w:t>
      </w:r>
      <w:r>
        <w:rPr>
          <w:rFonts w:hint="eastAsia" w:ascii="仿宋_GB2312" w:hAnsi="Times New Roman" w:eastAsia="仿宋_GB2312"/>
          <w:sz w:val="32"/>
          <w:szCs w:val="32"/>
        </w:rPr>
        <w:t>学位证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书</w:t>
      </w:r>
      <w:r>
        <w:rPr>
          <w:rFonts w:hint="eastAsia" w:ascii="仿宋_GB2312" w:hAnsi="Times New Roman" w:eastAsia="仿宋_GB2312"/>
          <w:sz w:val="32"/>
          <w:szCs w:val="32"/>
        </w:rPr>
        <w:t>的原件及复印件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，以及学历学位证书验证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报告（登陆学信网、学位网查询后自行下载打印）。</w:t>
      </w:r>
      <w:r>
        <w:rPr>
          <w:rFonts w:hint="eastAsia" w:ascii="仿宋_GB2312" w:hAnsi="Times New Roman" w:eastAsia="仿宋_GB2312"/>
          <w:sz w:val="32"/>
          <w:szCs w:val="32"/>
        </w:rPr>
        <w:t>国（境）外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留学生同时提交教育部中国留学服务中心境外学历、学位认证函的原件及复印件。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（五）</w:t>
      </w:r>
      <w:r>
        <w:rPr>
          <w:rFonts w:hint="eastAsia" w:ascii="仿宋_GB2312" w:hAnsi="Times New Roman" w:eastAsia="仿宋_GB2312"/>
          <w:sz w:val="32"/>
          <w:szCs w:val="32"/>
        </w:rPr>
        <w:t>所学专业未列入专业目录（没有专业代码）而以相近专业报考的考生需提供所学专业课程成绩单（须教务处盖章）、院校出具的课程对比情况说明及毕业院校设置专业的依据等材料。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面试时间地点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面试时间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2021年7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17日（星期六）下午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14:30-18:30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须在面</w:t>
      </w:r>
      <w:r>
        <w:rPr>
          <w:rFonts w:hint="eastAsia" w:ascii="仿宋_GB2312" w:hAnsi="仿宋_GB2312" w:eastAsia="仿宋_GB2312" w:cs="仿宋_GB2312"/>
          <w:sz w:val="32"/>
          <w:szCs w:val="32"/>
        </w:rPr>
        <w:t>试当天1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前签到完毕，并参加面试抽签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前到达考场签到。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（二）面试地点：</w:t>
      </w:r>
      <w:r>
        <w:rPr>
          <w:rFonts w:hint="eastAsia" w:ascii="楷体_GB2312" w:hAnsi="楷体_GB2312" w:eastAsia="楷体_GB2312" w:cs="楷体_GB2312"/>
          <w:sz w:val="32"/>
          <w:szCs w:val="32"/>
        </w:rPr>
        <w:t>广州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市从化区高级技工学校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地址：广州市从化区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江埔街</w:t>
      </w:r>
      <w:r>
        <w:rPr>
          <w:rFonts w:hint="eastAsia" w:ascii="仿宋_GB2312" w:hAnsi="仿宋_GB2312" w:eastAsia="仿宋_GB2312" w:cs="仿宋_GB2312"/>
          <w:sz w:val="32"/>
          <w:szCs w:val="32"/>
        </w:rPr>
        <w:t>沿江南路302号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注意事项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考生本人在参加现场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资格审查和面试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前，应详细阅读并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遵守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《考生疫情防控须知》（附件2）内容，下载打印《个人健康信息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承诺书》（附件3，按当日情况填写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，本人手写签名确认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资格审查和面试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，否则取消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资格审查或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面试资格。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资格审查和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面试的考生应主动配合做好疫情防控，接受体温测量，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全程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佩戴好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一次性医用外科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口罩。考生的“穗康码”或“粤康码”以及行程码为绿码且健康状况正常、具有72小时内核酸检测阴性证明，经现场测量体温正常（37.3℃以下）的考生可正常参加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资格审查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或面试。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凡提供的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信息不真实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、不齐全</w:t>
      </w:r>
      <w:r>
        <w:rPr>
          <w:rFonts w:hint="eastAsia" w:ascii="仿宋_GB2312" w:hAnsi="仿宋_GB2312" w:eastAsia="仿宋_GB2312" w:cs="仿宋_GB2312"/>
          <w:sz w:val="32"/>
          <w:szCs w:val="32"/>
        </w:rPr>
        <w:t>且不能按时补全或与报考资格不相符，以及不按时参加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的考生，取消面试资格，不列为面试对象。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资格审查通过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的考生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，列为面试对象，并当场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发放面试通知书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面试当天请携带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本人有效期内身份证原件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面试通知书、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72小时内核酸检测阴性证明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及《个人健康信息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承诺书》参加面试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未按时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签到及</w:t>
      </w:r>
      <w:r>
        <w:rPr>
          <w:rFonts w:hint="eastAsia" w:ascii="仿宋_GB2312" w:hAnsi="仿宋_GB2312" w:eastAsia="仿宋_GB2312" w:cs="仿宋_GB2312"/>
          <w:sz w:val="32"/>
          <w:szCs w:val="32"/>
        </w:rPr>
        <w:t>证件不齐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32"/>
          <w:szCs w:val="32"/>
        </w:rPr>
        <w:t>，取消面试资格。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请考生保持通讯通畅。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咨询电话：020-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37906330（星期一至星期五，上午：9:00-12:00，下午14:00-18:00）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广州市从化区卫生健康局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2021年7月7日</w:t>
      </w:r>
    </w:p>
    <w:p>
      <w:pPr>
        <w:snapToGrid w:val="0"/>
        <w:spacing w:line="560" w:lineRule="exact"/>
        <w:rPr>
          <w:rFonts w:hint="eastAsia"/>
          <w:lang w:val="en-US" w:eastAsia="zh-CN"/>
        </w:rPr>
      </w:pPr>
    </w:p>
    <w:p>
      <w:pPr>
        <w:snapToGrid w:val="0"/>
        <w:spacing w:line="560" w:lineRule="exact"/>
        <w:rPr>
          <w:rFonts w:hint="eastAsia"/>
          <w:lang w:val="en-US" w:eastAsia="zh-CN"/>
        </w:rPr>
      </w:pPr>
    </w:p>
    <w:p/>
    <w:sectPr>
      <w:pgSz w:w="11906" w:h="16838"/>
      <w:pgMar w:top="2098" w:right="1531" w:bottom="209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0A7026"/>
    <w:multiLevelType w:val="singleLevel"/>
    <w:tmpl w:val="740A702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6A261C"/>
    <w:rsid w:val="3C226F8E"/>
    <w:rsid w:val="7F6A26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从化区卫计局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2021-07-07T06:50:00Z</dcterms:created>
  <dc:creator>李秀萍</dc:creator>
  <cp:lastModifiedBy>Sue</cp:lastModifiedBy>
  <dcterms:modified xsi:type="dcterms:W3CDTF">2021-07-07T08:28:36Z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D08ECA1BA12F475BB95516AF483B4926</vt:lpwstr>
  </property>
</Properties>
</file>