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63" w:rsidRPr="002C026E" w:rsidRDefault="00BA0563" w:rsidP="002C026E">
      <w:pPr>
        <w:rPr>
          <w:rFonts w:ascii="黑体" w:eastAsia="黑体" w:hAnsi="黑体" w:cs="Times New Roman"/>
          <w:sz w:val="32"/>
          <w:szCs w:val="32"/>
        </w:rPr>
      </w:pPr>
      <w:r>
        <w:rPr>
          <w:rFonts w:ascii="黑体" w:eastAsia="黑体" w:hAnsi="黑体" w:cs="黑体" w:hint="eastAsia"/>
          <w:sz w:val="32"/>
          <w:szCs w:val="32"/>
        </w:rPr>
        <w:t>附件</w:t>
      </w:r>
      <w:r>
        <w:rPr>
          <w:rFonts w:ascii="黑体" w:eastAsia="黑体" w:hAnsi="黑体" w:cs="黑体"/>
          <w:sz w:val="32"/>
          <w:szCs w:val="32"/>
        </w:rPr>
        <w:t>1-5</w:t>
      </w:r>
    </w:p>
    <w:p w:rsidR="00BA0563" w:rsidRDefault="00BA0563">
      <w:pPr>
        <w:jc w:val="center"/>
        <w:rPr>
          <w:rFonts w:cs="Times New Roman"/>
          <w:b/>
          <w:bCs/>
          <w:sz w:val="44"/>
          <w:szCs w:val="44"/>
        </w:rPr>
      </w:pPr>
      <w:r>
        <w:rPr>
          <w:rFonts w:cs="宋体" w:hint="eastAsia"/>
          <w:b/>
          <w:bCs/>
          <w:sz w:val="44"/>
          <w:szCs w:val="44"/>
        </w:rPr>
        <w:t>广州市从化区招聘单位简介</w:t>
      </w: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BA0563" w:rsidRPr="008107B5">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BA0563" w:rsidRDefault="00BA0563">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A0563" w:rsidRDefault="00BA0563">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BA0563" w:rsidRDefault="00BA0563">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BA0563" w:rsidRDefault="00BA0563">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BA0563" w:rsidRDefault="00BA0563">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A0563" w:rsidRDefault="00BA0563">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BA0563" w:rsidRPr="008107B5">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A0563" w:rsidRDefault="00BA0563">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1</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0563" w:rsidRDefault="00BA0563">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广州市从化区各街社区卫生服务中心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0563" w:rsidRDefault="00BA0563">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 xml:space="preserve">    </w:t>
            </w:r>
            <w:r>
              <w:rPr>
                <w:rFonts w:ascii="Times New Roman" w:eastAsia="仿宋_GB2312" w:hAnsi="Times New Roman" w:cs="仿宋_GB2312" w:hint="eastAsia"/>
                <w:color w:val="000000"/>
                <w:kern w:val="0"/>
                <w:sz w:val="28"/>
                <w:szCs w:val="28"/>
              </w:rPr>
              <w:t>广州市从化区</w:t>
            </w:r>
            <w:r>
              <w:rPr>
                <w:rStyle w:val="font11"/>
                <w:rFonts w:ascii="Times New Roman" w:eastAsia="仿宋_GB2312" w:hAnsi="Times New Roman" w:cs="仿宋_GB2312" w:hint="eastAsia"/>
                <w:sz w:val="28"/>
                <w:szCs w:val="28"/>
              </w:rPr>
              <w:t>各街社区卫生服务中心，均为政府举办的公益一类事业单位，是集社区医疗、预防、保健、计划生育、康复、计划免疫于一体的标准化社区医疗卫生服务机构。主要任务是为辖区内群众提供基本公共卫生和基本医疗服务。各中心医疗设备齐全，设有全科诊室、中医诊室、预防接种室、妇科保健部、儿童保健部、综合住院部、中心药房、检验室、心电图室、</w:t>
            </w:r>
            <w:r>
              <w:rPr>
                <w:rStyle w:val="font11"/>
                <w:rFonts w:ascii="Times New Roman" w:eastAsia="仿宋_GB2312" w:hAnsi="Times New Roman" w:cs="Times New Roman"/>
                <w:sz w:val="28"/>
                <w:szCs w:val="28"/>
              </w:rPr>
              <w:t>B</w:t>
            </w:r>
            <w:r>
              <w:rPr>
                <w:rStyle w:val="font11"/>
                <w:rFonts w:ascii="Times New Roman" w:eastAsia="仿宋_GB2312" w:hAnsi="Times New Roman" w:cs="仿宋_GB2312" w:hint="eastAsia"/>
                <w:sz w:val="28"/>
                <w:szCs w:val="28"/>
              </w:rPr>
              <w:t>超室、</w:t>
            </w:r>
            <w:r>
              <w:rPr>
                <w:rStyle w:val="font11"/>
                <w:rFonts w:ascii="Times New Roman" w:eastAsia="仿宋_GB2312" w:hAnsi="Times New Roman" w:cs="Times New Roman"/>
                <w:sz w:val="28"/>
                <w:szCs w:val="28"/>
              </w:rPr>
              <w:t>X</w:t>
            </w:r>
            <w:r>
              <w:rPr>
                <w:rStyle w:val="font11"/>
                <w:rFonts w:ascii="Times New Roman" w:eastAsia="仿宋_GB2312" w:hAnsi="Times New Roman" w:cs="仿宋_GB2312" w:hint="eastAsia"/>
                <w:sz w:val="28"/>
                <w:szCs w:val="28"/>
              </w:rPr>
              <w:t>光室、康复理疗中心、健康宣教室等功能科室。各中心注重发展特色专科，广州市从化区街口街社区卫生服务中心的口腔科，是从化区口腔专业的龙头科室，该中心还成立了</w:t>
            </w:r>
            <w:r>
              <w:rPr>
                <w:rStyle w:val="font11"/>
                <w:rFonts w:ascii="Times New Roman" w:eastAsia="仿宋_GB2312" w:hAnsi="Times New Roman" w:cs="Times New Roman"/>
                <w:sz w:val="28"/>
                <w:szCs w:val="28"/>
              </w:rPr>
              <w:t>“</w:t>
            </w:r>
            <w:r>
              <w:rPr>
                <w:rStyle w:val="font11"/>
                <w:rFonts w:ascii="Times New Roman" w:eastAsia="仿宋_GB2312" w:hAnsi="Times New Roman" w:cs="仿宋_GB2312" w:hint="eastAsia"/>
                <w:sz w:val="28"/>
                <w:szCs w:val="28"/>
              </w:rPr>
              <w:t>从化区脑卒中社区康复治疗中心</w:t>
            </w:r>
            <w:r>
              <w:rPr>
                <w:rStyle w:val="font11"/>
                <w:rFonts w:ascii="Times New Roman" w:eastAsia="仿宋_GB2312" w:hAnsi="Times New Roman" w:cs="Times New Roman"/>
                <w:sz w:val="28"/>
                <w:szCs w:val="28"/>
              </w:rPr>
              <w:t>”</w:t>
            </w:r>
            <w:r>
              <w:rPr>
                <w:rStyle w:val="font11"/>
                <w:rFonts w:ascii="Times New Roman" w:eastAsia="仿宋_GB2312" w:hAnsi="Times New Roman" w:cs="仿宋_GB2312" w:hint="eastAsia"/>
                <w:sz w:val="28"/>
                <w:szCs w:val="28"/>
              </w:rPr>
              <w:t>；广州市从化区城郊街社区卫生服务中心特色专科有中医正骨理疗专科、体外碎石科；广州市从化区江埔街社区卫生服务中心特色专科是与广州医科大学附属第五医院合作开展肩颈腰腿痛技术，成为该中心一大亮点；从化区</w:t>
            </w:r>
            <w:bookmarkStart w:id="0" w:name="_GoBack"/>
            <w:bookmarkEnd w:id="0"/>
            <w:r>
              <w:rPr>
                <w:rStyle w:val="font11"/>
                <w:rFonts w:ascii="Times New Roman" w:eastAsia="仿宋_GB2312" w:hAnsi="Times New Roman" w:cs="仿宋_GB2312" w:hint="eastAsia"/>
                <w:sz w:val="28"/>
                <w:szCs w:val="28"/>
              </w:rPr>
              <w:t>城郊街明珠社区卫生服务中心</w:t>
            </w:r>
            <w:r>
              <w:rPr>
                <w:rStyle w:val="font11"/>
                <w:rFonts w:ascii="Times New Roman" w:eastAsia="仿宋_GB2312" w:hAnsi="Times New Roman" w:cs="Times New Roman"/>
                <w:sz w:val="28"/>
                <w:szCs w:val="28"/>
              </w:rPr>
              <w:t>2022</w:t>
            </w:r>
            <w:r>
              <w:rPr>
                <w:rStyle w:val="font11"/>
                <w:rFonts w:ascii="Times New Roman" w:eastAsia="仿宋_GB2312" w:hAnsi="Times New Roman" w:cs="仿宋_GB2312" w:hint="eastAsia"/>
                <w:sz w:val="28"/>
                <w:szCs w:val="28"/>
              </w:rPr>
              <w:t>年</w:t>
            </w:r>
            <w:r>
              <w:rPr>
                <w:rStyle w:val="font11"/>
                <w:rFonts w:ascii="Times New Roman" w:eastAsia="仿宋_GB2312" w:hAnsi="Times New Roman" w:cs="Times New Roman"/>
                <w:sz w:val="28"/>
                <w:szCs w:val="28"/>
              </w:rPr>
              <w:t>1</w:t>
            </w:r>
            <w:r>
              <w:rPr>
                <w:rStyle w:val="font11"/>
                <w:rFonts w:ascii="Times New Roman" w:eastAsia="仿宋_GB2312" w:hAnsi="Times New Roman" w:cs="仿宋_GB2312" w:hint="eastAsia"/>
                <w:sz w:val="28"/>
                <w:szCs w:val="28"/>
              </w:rPr>
              <w:t>月</w:t>
            </w:r>
            <w:r>
              <w:rPr>
                <w:rStyle w:val="font11"/>
                <w:rFonts w:ascii="Times New Roman" w:eastAsia="仿宋_GB2312" w:hAnsi="Times New Roman" w:cs="Times New Roman"/>
                <w:sz w:val="28"/>
                <w:szCs w:val="28"/>
              </w:rPr>
              <w:t>22</w:t>
            </w:r>
            <w:r>
              <w:rPr>
                <w:rStyle w:val="font11"/>
                <w:rFonts w:ascii="Times New Roman" w:eastAsia="仿宋_GB2312" w:hAnsi="Times New Roman" w:cs="仿宋_GB2312" w:hint="eastAsia"/>
                <w:sz w:val="28"/>
                <w:szCs w:val="28"/>
              </w:rPr>
              <w:t>日新院区正式启用，总建筑面积为</w:t>
            </w:r>
            <w:r>
              <w:rPr>
                <w:rStyle w:val="font11"/>
                <w:rFonts w:ascii="Times New Roman" w:eastAsia="仿宋_GB2312" w:hAnsi="Times New Roman" w:cs="Times New Roman"/>
                <w:sz w:val="28"/>
                <w:szCs w:val="28"/>
              </w:rPr>
              <w:t>6400</w:t>
            </w:r>
            <w:r>
              <w:rPr>
                <w:rStyle w:val="font11"/>
                <w:rFonts w:ascii="Times New Roman" w:eastAsia="仿宋_GB2312" w:hAnsi="Times New Roman" w:cs="仿宋_GB2312" w:hint="eastAsia"/>
                <w:sz w:val="28"/>
                <w:szCs w:val="28"/>
              </w:rPr>
              <w:t>平方米，整体搬迁项目定位为一级甲等综合医院。</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广州市从化区街口街社区卫生服务中心</w:t>
            </w:r>
          </w:p>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020-87922158</w:t>
            </w:r>
          </w:p>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广州市从化区江埔街社区卫生服务中心</w:t>
            </w:r>
          </w:p>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020-87981936</w:t>
            </w:r>
          </w:p>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广州市从化区城郊街社区卫生服务中心</w:t>
            </w:r>
          </w:p>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020-87917433</w:t>
            </w:r>
          </w:p>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广州市从化区城郊街明珠社区卫生服务中心</w:t>
            </w:r>
          </w:p>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020—87905336</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广州市从化区卫健局机关纪委</w:t>
            </w:r>
          </w:p>
          <w:p w:rsidR="00BA0563" w:rsidRDefault="00BA0563">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020-87926093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0563" w:rsidRDefault="00BA0563">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r w:rsidR="00BA0563" w:rsidRPr="008107B5">
        <w:trPr>
          <w:trHeight w:val="7690"/>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A0563" w:rsidRDefault="00BA0563">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2</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0563" w:rsidRDefault="00BA0563">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广州市从化区各乡镇卫生院</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0563" w:rsidRDefault="00BA0563" w:rsidP="00BA0563">
            <w:pPr>
              <w:widowControl/>
              <w:spacing w:line="360" w:lineRule="exact"/>
              <w:ind w:firstLineChars="200" w:firstLine="31680"/>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广州市从化区各乡镇卫生院均为政府举办的公益一类事业单位，是集医疗、预防、保健及公共卫生于一体的综合性一级甲等医院，并全部于</w:t>
            </w:r>
            <w:r>
              <w:rPr>
                <w:rFonts w:ascii="Times New Roman" w:eastAsia="仿宋_GB2312" w:hAnsi="Times New Roman" w:cs="Times New Roman"/>
                <w:color w:val="000000"/>
                <w:kern w:val="0"/>
                <w:sz w:val="28"/>
                <w:szCs w:val="28"/>
              </w:rPr>
              <w:t>2020</w:t>
            </w:r>
            <w:r>
              <w:rPr>
                <w:rFonts w:ascii="Times New Roman" w:eastAsia="仿宋_GB2312" w:hAnsi="Times New Roman" w:cs="仿宋_GB2312" w:hint="eastAsia"/>
                <w:color w:val="000000"/>
                <w:kern w:val="0"/>
                <w:sz w:val="28"/>
                <w:szCs w:val="28"/>
              </w:rPr>
              <w:t>年底完成了从化区基层医疗卫生机构标准化改造。各卫生院开设内科、外科、妇产科、儿科、口腔科、中医理疗科、防保科、检验科、放射科、超声心电图诊断等科室；配备</w:t>
            </w:r>
            <w:r>
              <w:rPr>
                <w:rFonts w:ascii="Times New Roman" w:eastAsia="仿宋_GB2312" w:hAnsi="Times New Roman" w:cs="Times New Roman"/>
                <w:color w:val="000000"/>
                <w:kern w:val="0"/>
                <w:sz w:val="28"/>
                <w:szCs w:val="28"/>
              </w:rPr>
              <w:t>CT</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X</w:t>
            </w:r>
            <w:r>
              <w:rPr>
                <w:rFonts w:ascii="Times New Roman" w:eastAsia="仿宋_GB2312" w:hAnsi="Times New Roman" w:cs="仿宋_GB2312" w:hint="eastAsia"/>
                <w:color w:val="000000"/>
                <w:kern w:val="0"/>
                <w:sz w:val="28"/>
                <w:szCs w:val="28"/>
              </w:rPr>
              <w:t>光机、彩色</w:t>
            </w:r>
            <w:r>
              <w:rPr>
                <w:rFonts w:ascii="Times New Roman" w:eastAsia="仿宋_GB2312" w:hAnsi="Times New Roman" w:cs="Times New Roman"/>
                <w:color w:val="000000"/>
                <w:kern w:val="0"/>
                <w:sz w:val="28"/>
                <w:szCs w:val="28"/>
              </w:rPr>
              <w:t>B</w:t>
            </w:r>
            <w:r>
              <w:rPr>
                <w:rFonts w:ascii="Times New Roman" w:eastAsia="仿宋_GB2312" w:hAnsi="Times New Roman" w:cs="仿宋_GB2312" w:hint="eastAsia"/>
                <w:color w:val="000000"/>
                <w:kern w:val="0"/>
                <w:sz w:val="28"/>
                <w:szCs w:val="28"/>
              </w:rPr>
              <w:t>超、盘底康复治疗仪、生化分析仪、碎石机、高压氧舱、纤维胃镜、麻醉呼吸机、监护仪、血气分析仪、血细胞分析、尿沉渣分析仪、全自动凝血分析仪等先进医疗设备，负责为辖区内群众提供医疗、预防、保健、康复、健康教育、计划生育等服务。各乡镇卫生院还注重借助广州市三甲医院的雄厚技术力量，提升卫生院的服务能力和服务水平，如：从化区鳌头镇中心卫生院与广州医学院附属一院、广州市第一人民医院，从化区鳌头镇龙潭卫生院与广州市胸科医院均建立了长期技术协作关系，帮扶医院的专家教授定期到协作镇卫生院查房、坐诊、指导医疗、教学等。</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A0563" w:rsidRDefault="00BA0563">
            <w:pPr>
              <w:widowControl/>
              <w:spacing w:line="34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广州市从化区太平镇中心卫生院</w:t>
            </w:r>
          </w:p>
          <w:p w:rsidR="00BA0563" w:rsidRDefault="00BA0563">
            <w:pPr>
              <w:widowControl/>
              <w:spacing w:line="34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020-87810360</w:t>
            </w:r>
          </w:p>
          <w:p w:rsidR="00BA0563" w:rsidRDefault="00BA0563">
            <w:pPr>
              <w:widowControl/>
              <w:spacing w:line="34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广州市从化区太平镇神岗卫生院</w:t>
            </w:r>
          </w:p>
          <w:p w:rsidR="00BA0563" w:rsidRDefault="00BA0563">
            <w:pPr>
              <w:widowControl/>
              <w:spacing w:line="34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020-87826154</w:t>
            </w:r>
          </w:p>
          <w:p w:rsidR="00BA0563" w:rsidRDefault="00BA0563">
            <w:pPr>
              <w:widowControl/>
              <w:spacing w:line="34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广州市从化区鳌头镇中心卫生院</w:t>
            </w:r>
          </w:p>
          <w:p w:rsidR="00BA0563" w:rsidRDefault="00BA0563">
            <w:pPr>
              <w:widowControl/>
              <w:spacing w:line="34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020-87875403</w:t>
            </w:r>
          </w:p>
          <w:p w:rsidR="00BA0563" w:rsidRDefault="00BA0563">
            <w:pPr>
              <w:widowControl/>
              <w:spacing w:line="34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广州市从化区鳌头镇龙潭卫生院</w:t>
            </w:r>
          </w:p>
          <w:p w:rsidR="00BA0563" w:rsidRDefault="00BA0563">
            <w:pPr>
              <w:widowControl/>
              <w:spacing w:line="34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020—87886423</w:t>
            </w:r>
          </w:p>
          <w:p w:rsidR="00BA0563" w:rsidRDefault="00BA0563">
            <w:pPr>
              <w:widowControl/>
              <w:spacing w:line="34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广州市从化区温泉镇卫生院</w:t>
            </w:r>
          </w:p>
          <w:p w:rsidR="00BA0563" w:rsidRDefault="00BA0563">
            <w:pPr>
              <w:widowControl/>
              <w:spacing w:line="34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020-87831652</w:t>
            </w:r>
          </w:p>
          <w:p w:rsidR="00BA0563" w:rsidRDefault="00BA0563">
            <w:pPr>
              <w:widowControl/>
              <w:spacing w:line="340" w:lineRule="exact"/>
              <w:jc w:val="center"/>
              <w:textAlignment w:val="center"/>
              <w:rPr>
                <w:rFonts w:ascii="Times New Roman" w:eastAsia="仿宋_GB2312" w:hAnsi="Times New Roman" w:cs="Times New Roman"/>
                <w:color w:val="000000"/>
                <w:sz w:val="28"/>
                <w:szCs w:val="28"/>
              </w:rPr>
            </w:pP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广州市从化区卫健局机关纪委</w:t>
            </w:r>
          </w:p>
          <w:p w:rsidR="00BA0563" w:rsidRDefault="00BA0563">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020-87926093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0563" w:rsidRDefault="00BA0563">
            <w:pPr>
              <w:widowControl/>
              <w:spacing w:line="360" w:lineRule="exact"/>
              <w:rPr>
                <w:rFonts w:ascii="Times New Roman" w:eastAsia="仿宋_GB2312" w:hAnsi="Times New Roman" w:cs="Times New Roman"/>
                <w:color w:val="000000"/>
                <w:sz w:val="28"/>
                <w:szCs w:val="28"/>
              </w:rPr>
            </w:pPr>
          </w:p>
        </w:tc>
      </w:tr>
      <w:tr w:rsidR="00BA0563" w:rsidRPr="008107B5">
        <w:trPr>
          <w:trHeight w:val="7070"/>
        </w:trPr>
        <w:tc>
          <w:tcPr>
            <w:tcW w:w="614"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BA0563" w:rsidRDefault="00BA0563">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3</w:t>
            </w:r>
          </w:p>
        </w:tc>
        <w:tc>
          <w:tcPr>
            <w:tcW w:w="120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A0563" w:rsidRDefault="00BA0563">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广州市从化区妇幼保健院</w:t>
            </w:r>
          </w:p>
        </w:tc>
        <w:tc>
          <w:tcPr>
            <w:tcW w:w="620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A0563" w:rsidRDefault="00BA0563" w:rsidP="00BA0563">
            <w:pPr>
              <w:widowControl/>
              <w:spacing w:line="360" w:lineRule="exact"/>
              <w:ind w:firstLineChars="200" w:firstLine="31680"/>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广州市从化区妇幼保健院创建于</w:t>
            </w:r>
            <w:r>
              <w:rPr>
                <w:rFonts w:ascii="Times New Roman" w:eastAsia="仿宋_GB2312" w:hAnsi="Times New Roman" w:cs="Times New Roman"/>
                <w:color w:val="000000"/>
                <w:kern w:val="0"/>
                <w:sz w:val="28"/>
                <w:szCs w:val="28"/>
              </w:rPr>
              <w:t>1957</w:t>
            </w:r>
            <w:r>
              <w:rPr>
                <w:rFonts w:ascii="Times New Roman"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8</w:t>
            </w:r>
            <w:r>
              <w:rPr>
                <w:rFonts w:ascii="Times New Roman" w:eastAsia="仿宋_GB2312" w:hAnsi="Times New Roman" w:cs="仿宋_GB2312" w:hint="eastAsia"/>
                <w:color w:val="000000"/>
                <w:kern w:val="0"/>
                <w:sz w:val="28"/>
                <w:szCs w:val="28"/>
              </w:rPr>
              <w:t>月，占地面积</w:t>
            </w:r>
            <w:r>
              <w:rPr>
                <w:rFonts w:ascii="Times New Roman" w:eastAsia="仿宋_GB2312" w:hAnsi="Times New Roman" w:cs="Times New Roman"/>
                <w:color w:val="000000"/>
                <w:kern w:val="0"/>
                <w:sz w:val="28"/>
                <w:szCs w:val="28"/>
              </w:rPr>
              <w:t>2942.2</w:t>
            </w:r>
            <w:r>
              <w:rPr>
                <w:rFonts w:ascii="Times New Roman" w:eastAsia="仿宋_GB2312" w:hAnsi="Times New Roman" w:cs="仿宋_GB2312" w:hint="eastAsia"/>
                <w:color w:val="000000"/>
                <w:kern w:val="0"/>
                <w:sz w:val="28"/>
                <w:szCs w:val="28"/>
              </w:rPr>
              <w:t>平方米，总建筑面积</w:t>
            </w:r>
            <w:r>
              <w:rPr>
                <w:rFonts w:ascii="Times New Roman" w:eastAsia="仿宋_GB2312" w:hAnsi="Times New Roman" w:cs="Times New Roman"/>
                <w:color w:val="000000"/>
                <w:kern w:val="0"/>
                <w:sz w:val="28"/>
                <w:szCs w:val="28"/>
              </w:rPr>
              <w:t>11422</w:t>
            </w:r>
            <w:r>
              <w:rPr>
                <w:rFonts w:ascii="Times New Roman" w:eastAsia="仿宋_GB2312" w:hAnsi="Times New Roman" w:cs="仿宋_GB2312" w:hint="eastAsia"/>
                <w:color w:val="000000"/>
                <w:kern w:val="0"/>
                <w:sz w:val="28"/>
                <w:szCs w:val="28"/>
              </w:rPr>
              <w:t>平方米，核定床位数</w:t>
            </w:r>
            <w:r>
              <w:rPr>
                <w:rFonts w:ascii="Times New Roman" w:eastAsia="仿宋_GB2312" w:hAnsi="Times New Roman" w:cs="Times New Roman"/>
                <w:color w:val="000000"/>
                <w:kern w:val="0"/>
                <w:sz w:val="28"/>
                <w:szCs w:val="28"/>
              </w:rPr>
              <w:t>150</w:t>
            </w:r>
            <w:r>
              <w:rPr>
                <w:rFonts w:ascii="Times New Roman" w:eastAsia="仿宋_GB2312" w:hAnsi="Times New Roman" w:cs="仿宋_GB2312" w:hint="eastAsia"/>
                <w:color w:val="000000"/>
                <w:kern w:val="0"/>
                <w:sz w:val="28"/>
                <w:szCs w:val="28"/>
              </w:rPr>
              <w:t>张，是一所集医疗、教学、科研、预防、妇幼保健、康复为一体的二级妇幼保健院、国家级爱婴医院，是从化地区妇幼保健三级网顶、妇幼健康技能培训基地、区级出生缺陷干预中心和从化检验专科医联体网顶单位。医院承担着全区妇女儿童的医疗保健、健康教育、培训、妇幼卫生信息收集与统计、科研等工作任务，致力妇幼保健专科建设；履行区域妇幼卫生行业管理职能，大力推行控制和降低孕产妇死亡率、婴儿死亡率及提高出生人口素质的系列措施，强化妇幼保健公共卫生体系建设和行业管理。在区委区政府的关心支持下，医院于</w:t>
            </w:r>
            <w:r>
              <w:rPr>
                <w:rFonts w:ascii="Times New Roman" w:eastAsia="仿宋_GB2312" w:hAnsi="Times New Roman" w:cs="Times New Roman"/>
                <w:color w:val="000000"/>
                <w:kern w:val="0"/>
                <w:sz w:val="28"/>
                <w:szCs w:val="28"/>
              </w:rPr>
              <w:t>2020</w:t>
            </w:r>
            <w:r>
              <w:rPr>
                <w:rFonts w:ascii="Times New Roman"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7</w:t>
            </w:r>
            <w:r>
              <w:rPr>
                <w:rFonts w:ascii="Times New Roman" w:eastAsia="仿宋_GB2312" w:hAnsi="Times New Roman" w:cs="仿宋_GB2312" w:hint="eastAsia"/>
                <w:color w:val="000000"/>
                <w:kern w:val="0"/>
                <w:sz w:val="28"/>
                <w:szCs w:val="28"/>
              </w:rPr>
              <w:t>月完成装修升级改造，购置了先进的医疗设备，引进了强大的专家队伍，与广州市第一人民医院生殖助孕中心和广州医科大学附属第三医院达成帮扶协议，让妇女儿童享受更优质、便捷的医疗保健服务。</w:t>
            </w:r>
          </w:p>
        </w:tc>
        <w:tc>
          <w:tcPr>
            <w:tcW w:w="237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020-61739611</w:t>
            </w:r>
          </w:p>
        </w:tc>
        <w:tc>
          <w:tcPr>
            <w:tcW w:w="1711" w:type="dxa"/>
            <w:tcBorders>
              <w:top w:val="single" w:sz="4" w:space="0" w:color="auto"/>
              <w:left w:val="single" w:sz="4" w:space="0" w:color="000000"/>
              <w:bottom w:val="single" w:sz="4" w:space="0" w:color="000000"/>
              <w:right w:val="nil"/>
            </w:tcBorders>
            <w:noWrap/>
            <w:tcMar>
              <w:top w:w="15" w:type="dxa"/>
              <w:left w:w="15" w:type="dxa"/>
              <w:right w:w="15" w:type="dxa"/>
            </w:tcMar>
            <w:vAlign w:val="center"/>
          </w:tcPr>
          <w:p w:rsidR="00BA0563" w:rsidRDefault="00BA0563">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广州市从化区卫健局机关纪委</w:t>
            </w:r>
          </w:p>
          <w:p w:rsidR="00BA0563" w:rsidRDefault="00BA0563">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020-87926093</w:t>
            </w:r>
          </w:p>
        </w:tc>
        <w:tc>
          <w:tcPr>
            <w:tcW w:w="265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A0563" w:rsidRDefault="00BA0563">
            <w:pPr>
              <w:widowControl/>
              <w:spacing w:line="360" w:lineRule="exact"/>
              <w:rPr>
                <w:rFonts w:ascii="Times New Roman" w:eastAsia="仿宋_GB2312" w:hAnsi="Times New Roman" w:cs="Times New Roman"/>
                <w:color w:val="000000"/>
                <w:sz w:val="28"/>
                <w:szCs w:val="28"/>
              </w:rPr>
            </w:pPr>
          </w:p>
        </w:tc>
      </w:tr>
    </w:tbl>
    <w:p w:rsidR="00BA0563" w:rsidRDefault="00BA0563">
      <w:pPr>
        <w:rPr>
          <w:rFonts w:ascii="仿宋_GB2312" w:eastAsia="仿宋_GB2312" w:hAnsi="仿宋_GB2312" w:cs="Times New Roman"/>
          <w:sz w:val="28"/>
          <w:szCs w:val="28"/>
        </w:rPr>
      </w:pPr>
    </w:p>
    <w:sectPr w:rsidR="00BA0563" w:rsidSect="00D23750">
      <w:pgSz w:w="16838" w:h="11906" w:orient="landscape"/>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savePreviewPicture/>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750"/>
    <w:rsid w:val="002C026E"/>
    <w:rsid w:val="008107B5"/>
    <w:rsid w:val="00BA0563"/>
    <w:rsid w:val="00BA1074"/>
    <w:rsid w:val="00D23750"/>
    <w:rsid w:val="014C3CCE"/>
    <w:rsid w:val="05B16307"/>
    <w:rsid w:val="07E41971"/>
    <w:rsid w:val="0A7D7C77"/>
    <w:rsid w:val="0B02287A"/>
    <w:rsid w:val="0D68163B"/>
    <w:rsid w:val="0F5A3114"/>
    <w:rsid w:val="161379ED"/>
    <w:rsid w:val="17625ED3"/>
    <w:rsid w:val="186B1AD2"/>
    <w:rsid w:val="26C226DB"/>
    <w:rsid w:val="278D39B3"/>
    <w:rsid w:val="27C41712"/>
    <w:rsid w:val="2C6B074B"/>
    <w:rsid w:val="2F2918E5"/>
    <w:rsid w:val="304E40B6"/>
    <w:rsid w:val="412A0508"/>
    <w:rsid w:val="55A0298F"/>
    <w:rsid w:val="57C2264A"/>
    <w:rsid w:val="5A4970A4"/>
    <w:rsid w:val="5BAE7A37"/>
    <w:rsid w:val="5E4B7658"/>
    <w:rsid w:val="67825EE8"/>
    <w:rsid w:val="68FA1ED8"/>
    <w:rsid w:val="6B3F6E3A"/>
    <w:rsid w:val="71A845C7"/>
    <w:rsid w:val="741F7902"/>
    <w:rsid w:val="753818B3"/>
    <w:rsid w:val="7D8E13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5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375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DefaultParagraphFont"/>
    <w:uiPriority w:val="99"/>
    <w:rsid w:val="00D23750"/>
    <w:rPr>
      <w:rFonts w:ascii="宋体" w:eastAsia="宋体" w:hAnsi="宋体" w:cs="宋体"/>
      <w:color w:val="000000"/>
      <w:sz w:val="20"/>
      <w:szCs w:val="20"/>
      <w:u w:val="none"/>
    </w:rPr>
  </w:style>
  <w:style w:type="character" w:customStyle="1" w:styleId="NormalCharacter">
    <w:name w:val="NormalCharacter"/>
    <w:uiPriority w:val="99"/>
    <w:rsid w:val="00D23750"/>
    <w:rPr>
      <w:rFonts w:ascii="Calibri" w:eastAsia="宋体" w:hAnsi="Calibri" w:cs="Calibri"/>
      <w:kern w:val="2"/>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3</Pages>
  <Words>271</Words>
  <Characters>1551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yjm</dc:creator>
  <cp:keywords/>
  <dc:description/>
  <cp:lastModifiedBy>Wangwh</cp:lastModifiedBy>
  <cp:revision>2</cp:revision>
  <cp:lastPrinted>2021-05-06T11:16:00Z</cp:lastPrinted>
  <dcterms:created xsi:type="dcterms:W3CDTF">2021-05-06T09:08:00Z</dcterms:created>
  <dcterms:modified xsi:type="dcterms:W3CDTF">2022-02-21T01:46:00Z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