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2022年广州市荔湾区教育局引进优秀教育骨干人才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</w:rPr>
        <w:t>报名表</w:t>
      </w:r>
      <w:bookmarkEnd w:id="0"/>
    </w:p>
    <w:tbl>
      <w:tblPr>
        <w:tblStyle w:val="4"/>
        <w:tblpPr w:leftFromText="180" w:rightFromText="180" w:vertAnchor="text" w:horzAnchor="page" w:tblpX="1005" w:tblpY="647"/>
        <w:tblOverlap w:val="never"/>
        <w:tblW w:w="9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77"/>
        <w:gridCol w:w="363"/>
        <w:gridCol w:w="977"/>
        <w:gridCol w:w="98"/>
        <w:gridCol w:w="722"/>
        <w:gridCol w:w="496"/>
        <w:gridCol w:w="49"/>
        <w:gridCol w:w="535"/>
        <w:gridCol w:w="704"/>
        <w:gridCol w:w="297"/>
        <w:gridCol w:w="1132"/>
        <w:gridCol w:w="127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出生年月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(   岁)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贴近期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参加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工作时间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参加党派时间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pacing w:val="-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pacing w:val="-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现工作单位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66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任现职</w:t>
            </w: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  <w:lang w:val="en-US" w:eastAsia="zh-CN"/>
              </w:rPr>
              <w:t>务</w:t>
            </w: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pacing w:val="-14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  <w:highlight w:val="none"/>
              </w:rPr>
              <w:t>任现职级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全日制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在  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教师资格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both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专业技术资格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获得时间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联系手机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现聘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技术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聘任时间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单位电话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54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有何专长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主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要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工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作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简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历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(从大、中专院校学习时填起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)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何时何地</w:t>
            </w:r>
          </w:p>
          <w:p>
            <w:pPr>
              <w:snapToGrid w:val="0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受过何种</w:t>
            </w:r>
          </w:p>
          <w:p>
            <w:pPr>
              <w:snapToGrid w:val="0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奖励或处分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近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主要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教育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教学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科研成果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家庭成员及主要社会关系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与本人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个人自我推荐综述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报名责任承诺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left="113" w:right="113" w:firstLine="480" w:firstLineChars="200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本人保证所填内容真实、完整，保证在竞聘过程中遵守各项干部工作纪律，不从事违规行为，如违反规定，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自愿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接受组织处理。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本人手写签名：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资格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审查意见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         </w:t>
            </w:r>
          </w:p>
          <w:p>
            <w:pPr>
              <w:snapToGrid w:val="0"/>
              <w:spacing w:line="360" w:lineRule="auto"/>
              <w:ind w:right="600" w:firstLine="3240" w:firstLineChars="135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74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501F233D"/>
    <w:rsid w:val="501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2022-06-02T05:02:00Z</dcterms:created>
  <dc:creator>-</dc:creator>
  <cp:lastModifiedBy>-</cp:lastModifiedBy>
  <dcterms:modified xsi:type="dcterms:W3CDTF">2022-06-02T05:03:09Z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B53B919C47464E25AA663F6D567AB5C9</vt:lpwstr>
  </property>
</Properties>
</file>