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t>广东省2022年人事考试考生疫情防控须知（第二版）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188" w:right="0" w:firstLine="562"/>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仿宋_GB2312" w:hAnsi="微软雅黑" w:eastAsia="仿宋_GB2312" w:cs="仿宋_GB2312"/>
          <w:i w:val="0"/>
          <w:iCs w:val="0"/>
          <w:caps w:val="0"/>
          <w:color w:val="000000"/>
          <w:spacing w:val="0"/>
          <w:sz w:val="32"/>
          <w:szCs w:val="32"/>
          <w:bdr w:val="none" w:color="auto" w:sz="0" w:space="0"/>
          <w:shd w:val="clear" w:fill="FFFFFF"/>
        </w:rPr>
        <w:t>为保障广大考生和考务工作人员生命安全和身体健康，确保广东省</w:t>
      </w:r>
      <w:r>
        <w:rPr>
          <w:rFonts w:ascii="Times New Roman" w:hAnsi="Times New Roman" w:eastAsia="仿宋_GB2312" w:cs="Times New Roman"/>
          <w:i w:val="0"/>
          <w:iCs w:val="0"/>
          <w:caps w:val="0"/>
          <w:color w:val="000000"/>
          <w:spacing w:val="0"/>
          <w:sz w:val="32"/>
          <w:szCs w:val="32"/>
          <w:bdr w:val="none" w:color="auto" w:sz="0" w:space="0"/>
          <w:shd w:val="clear" w:fill="FFFFFF"/>
        </w:rPr>
        <w:t>2022</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年各项人事</w:t>
      </w:r>
      <w:bookmarkStart w:id="1" w:name="_GoBack"/>
      <w:bookmarkEnd w:id="1"/>
      <w:r>
        <w:rPr>
          <w:rFonts w:hint="eastAsia" w:ascii="仿宋_GB2312" w:hAnsi="微软雅黑" w:eastAsia="仿宋_GB2312" w:cs="仿宋_GB2312"/>
          <w:i w:val="0"/>
          <w:iCs w:val="0"/>
          <w:caps w:val="0"/>
          <w:color w:val="000000"/>
          <w:spacing w:val="0"/>
          <w:sz w:val="32"/>
          <w:szCs w:val="32"/>
          <w:bdr w:val="none" w:color="auto" w:sz="0" w:space="0"/>
          <w:shd w:val="clear" w:fill="FFFFFF"/>
        </w:rPr>
        <w:t>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黑体" w:hAnsi="宋体" w:eastAsia="黑体" w:cs="黑体"/>
          <w:b w:val="0"/>
          <w:bCs w:val="0"/>
          <w:i w:val="0"/>
          <w:iCs w:val="0"/>
          <w:caps w:val="0"/>
          <w:color w:val="000000"/>
          <w:spacing w:val="0"/>
          <w:sz w:val="32"/>
          <w:szCs w:val="32"/>
          <w:u w:val="none"/>
          <w:bdr w:val="none" w:color="auto" w:sz="0" w:space="0"/>
          <w:shd w:val="clear"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ascii="楷体_GB2312" w:hAnsi="微软雅黑" w:eastAsia="楷体_GB2312" w:cs="楷体_GB2312"/>
          <w:i w:val="0"/>
          <w:iCs w:val="0"/>
          <w:caps w:val="0"/>
          <w:color w:val="000000"/>
          <w:spacing w:val="0"/>
          <w:sz w:val="32"/>
          <w:szCs w:val="32"/>
          <w:u w:val="none"/>
          <w:bdr w:val="none" w:color="auto" w:sz="0" w:space="0"/>
          <w:shd w:val="clear" w:fill="FFFFFF"/>
        </w:rPr>
        <w:t>（一）</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正常参加考试：</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48</w:t>
      </w:r>
      <w:r>
        <w:rPr>
          <w:rFonts w:hint="eastAsia" w:ascii="仿宋_GB2312" w:hAnsi="微软雅黑" w:eastAsia="仿宋_GB2312" w:cs="仿宋_GB2312"/>
          <w:i w:val="0"/>
          <w:iCs w:val="0"/>
          <w:caps w:val="0"/>
          <w:color w:val="000000"/>
          <w:spacing w:val="0"/>
          <w:sz w:val="32"/>
          <w:szCs w:val="32"/>
          <w:bdr w:val="none" w:color="auto" w:sz="0" w:space="0"/>
          <w:shd w:val="clear" w:fill="FFFFFF"/>
        </w:rPr>
        <w:t>小时内核酸检测阴性证明（电子、纸质同等效力，下同），</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现场测量体温正常（体温</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&lt;37.3℃</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且不存在下述不得参加考试情况的考生</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考前</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10</w:t>
      </w:r>
      <w:r>
        <w:rPr>
          <w:rFonts w:hint="eastAsia" w:ascii="仿宋_GB2312" w:hAnsi="微软雅黑" w:eastAsia="仿宋_GB2312" w:cs="仿宋_GB2312"/>
          <w:i w:val="0"/>
          <w:iCs w:val="0"/>
          <w:caps w:val="0"/>
          <w:color w:val="000000"/>
          <w:spacing w:val="0"/>
          <w:sz w:val="32"/>
          <w:szCs w:val="32"/>
          <w:bdr w:val="none" w:color="auto" w:sz="0" w:space="0"/>
          <w:shd w:val="clear" w:fill="FFFFFF"/>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考前</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7</w:t>
      </w:r>
      <w:r>
        <w:rPr>
          <w:rFonts w:hint="eastAsia" w:ascii="仿宋_GB2312" w:hAnsi="微软雅黑" w:eastAsia="仿宋_GB2312" w:cs="仿宋_GB2312"/>
          <w:i w:val="0"/>
          <w:iCs w:val="0"/>
          <w:caps w:val="0"/>
          <w:color w:val="000000"/>
          <w:spacing w:val="0"/>
          <w:sz w:val="32"/>
          <w:szCs w:val="32"/>
          <w:bdr w:val="none" w:color="auto" w:sz="0" w:space="0"/>
          <w:shd w:val="clear" w:fill="FFFFFF"/>
        </w:rPr>
        <w:t>天内，有中、高风险区旅居史的考生；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4.</w:t>
      </w:r>
      <w:r>
        <w:rPr>
          <w:rFonts w:hint="eastAsia" w:ascii="仿宋_GB2312" w:hAnsi="微软雅黑" w:eastAsia="仿宋_GB2312" w:cs="仿宋_GB2312"/>
          <w:i w:val="0"/>
          <w:iCs w:val="0"/>
          <w:caps w:val="0"/>
          <w:color w:val="000000"/>
          <w:spacing w:val="0"/>
          <w:sz w:val="32"/>
          <w:szCs w:val="32"/>
          <w:bdr w:val="none" w:color="auto" w:sz="0" w:space="0"/>
          <w:shd w:val="clear" w:fill="FFFFFF"/>
        </w:rPr>
        <w:t>考前</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7</w:t>
      </w:r>
      <w:r>
        <w:rPr>
          <w:rFonts w:hint="eastAsia" w:ascii="仿宋_GB2312" w:hAnsi="微软雅黑" w:eastAsia="仿宋_GB2312" w:cs="仿宋_GB2312"/>
          <w:i w:val="0"/>
          <w:iCs w:val="0"/>
          <w:caps w:val="0"/>
          <w:color w:val="000000"/>
          <w:spacing w:val="0"/>
          <w:sz w:val="32"/>
          <w:szCs w:val="32"/>
          <w:bdr w:val="none" w:color="auto" w:sz="0" w:space="0"/>
          <w:shd w:val="clear" w:fill="FFFFFF"/>
        </w:rPr>
        <w:t>天内，有低风险区旅居史且未完成“</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天</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5.</w:t>
      </w:r>
      <w:r>
        <w:rPr>
          <w:rFonts w:hint="eastAsia" w:ascii="仿宋_GB2312" w:hAnsi="微软雅黑" w:eastAsia="仿宋_GB2312" w:cs="仿宋_GB2312"/>
          <w:i w:val="0"/>
          <w:iCs w:val="0"/>
          <w:caps w:val="0"/>
          <w:color w:val="000000"/>
          <w:spacing w:val="0"/>
          <w:sz w:val="32"/>
          <w:szCs w:val="32"/>
          <w:bdr w:val="none" w:color="auto" w:sz="0" w:space="0"/>
          <w:shd w:val="clear" w:fill="FFFFFF"/>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6.</w:t>
      </w:r>
      <w:r>
        <w:rPr>
          <w:rFonts w:hint="eastAsia" w:ascii="仿宋_GB2312" w:hAnsi="微软雅黑" w:eastAsia="仿宋_GB2312" w:cs="仿宋_GB2312"/>
          <w:i w:val="0"/>
          <w:iCs w:val="0"/>
          <w:caps w:val="0"/>
          <w:color w:val="000000"/>
          <w:spacing w:val="0"/>
          <w:sz w:val="32"/>
          <w:szCs w:val="32"/>
          <w:bdr w:val="none" w:color="auto" w:sz="0" w:space="0"/>
          <w:shd w:val="clear" w:fill="FFFFFF"/>
        </w:rPr>
        <w:t>不能提供考前</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48</w:t>
      </w:r>
      <w:r>
        <w:rPr>
          <w:rFonts w:hint="eastAsia" w:ascii="仿宋_GB2312" w:hAnsi="微软雅黑" w:eastAsia="仿宋_GB2312" w:cs="仿宋_GB2312"/>
          <w:i w:val="0"/>
          <w:iCs w:val="0"/>
          <w:caps w:val="0"/>
          <w:color w:val="000000"/>
          <w:spacing w:val="0"/>
          <w:sz w:val="32"/>
          <w:szCs w:val="32"/>
          <w:bdr w:val="none" w:color="auto" w:sz="0" w:space="0"/>
          <w:shd w:val="clear"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7.</w:t>
      </w:r>
      <w:r>
        <w:rPr>
          <w:rFonts w:hint="eastAsia" w:ascii="仿宋_GB2312" w:hAnsi="微软雅黑" w:eastAsia="仿宋_GB2312" w:cs="仿宋_GB2312"/>
          <w:i w:val="0"/>
          <w:iCs w:val="0"/>
          <w:caps w:val="0"/>
          <w:color w:val="000000"/>
          <w:spacing w:val="0"/>
          <w:sz w:val="32"/>
          <w:szCs w:val="32"/>
          <w:bdr w:val="none" w:color="auto" w:sz="0" w:space="0"/>
          <w:shd w:val="clear" w:fill="FFFFFF"/>
        </w:rPr>
        <w:t>现场测量体温不正常（体温≥</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37.3℃</w:t>
      </w:r>
      <w:r>
        <w:rPr>
          <w:rFonts w:hint="eastAsia" w:ascii="仿宋_GB2312" w:hAnsi="微软雅黑" w:eastAsia="仿宋_GB2312" w:cs="仿宋_GB2312"/>
          <w:i w:val="0"/>
          <w:iCs w:val="0"/>
          <w:caps w:val="0"/>
          <w:color w:val="000000"/>
          <w:spacing w:val="0"/>
          <w:sz w:val="32"/>
          <w:szCs w:val="32"/>
          <w:bdr w:val="none" w:color="auto" w:sz="0" w:space="0"/>
          <w:shd w:val="clear" w:fill="FFFFFF"/>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8.</w:t>
      </w:r>
      <w:r>
        <w:rPr>
          <w:rFonts w:hint="eastAsia" w:ascii="仿宋_GB2312" w:hAnsi="微软雅黑" w:eastAsia="仿宋_GB2312" w:cs="仿宋_GB2312"/>
          <w:i w:val="0"/>
          <w:iCs w:val="0"/>
          <w:caps w:val="0"/>
          <w:color w:val="000000"/>
          <w:spacing w:val="0"/>
          <w:sz w:val="32"/>
          <w:szCs w:val="32"/>
          <w:bdr w:val="none" w:color="auto" w:sz="0" w:space="0"/>
          <w:shd w:val="clear" w:fill="FFFFFF"/>
        </w:rPr>
        <w:t>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考生须提前</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7</w:t>
      </w:r>
      <w:r>
        <w:rPr>
          <w:rFonts w:hint="eastAsia" w:ascii="仿宋_GB2312" w:hAnsi="微软雅黑" w:eastAsia="仿宋_GB2312" w:cs="仿宋_GB2312"/>
          <w:i w:val="0"/>
          <w:iCs w:val="0"/>
          <w:caps w:val="0"/>
          <w:color w:val="000000"/>
          <w:spacing w:val="0"/>
          <w:sz w:val="32"/>
          <w:szCs w:val="32"/>
          <w:bdr w:val="none" w:color="auto" w:sz="0" w:space="0"/>
          <w:shd w:val="clear" w:fill="FFFFFF"/>
        </w:rPr>
        <w:t>天</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lang w:eastAsia="zh-CN"/>
        </w:rPr>
        <w:t>二</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lang w:eastAsia="zh-CN"/>
        </w:rPr>
        <w:t>考生须按要求</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提前</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lang w:eastAsia="zh-CN"/>
        </w:rPr>
        <w:t>准备考前</w:t>
      </w:r>
      <w:r>
        <w:rPr>
          <w:rStyle w:val="7"/>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48</w:t>
      </w:r>
      <w:r>
        <w:rPr>
          <w:rStyle w:val="7"/>
          <w:rFonts w:hint="eastAsia" w:ascii="楷体_GB2312" w:hAnsi="微软雅黑" w:eastAsia="楷体_GB2312" w:cs="楷体_GB2312"/>
          <w:i w:val="0"/>
          <w:iCs w:val="0"/>
          <w:caps w:val="0"/>
          <w:color w:val="000000"/>
          <w:spacing w:val="0"/>
          <w:sz w:val="32"/>
          <w:szCs w:val="32"/>
          <w:bdr w:val="none" w:color="auto" w:sz="0" w:space="0"/>
          <w:shd w:val="clear" w:fill="FFFFFF"/>
        </w:rPr>
        <w:t>小时内核酸检测阴性证明</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lang w:eastAsia="zh-CN"/>
        </w:rPr>
        <w:t>三</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）考生需自备一次性使用医用</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lang w:eastAsia="zh-CN"/>
        </w:rPr>
        <w:t>口罩或以上级别口罩</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lang w:eastAsia="zh-CN"/>
        </w:rPr>
        <w:t>四</w:t>
      </w: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1.</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rPr>
        <w:t>7</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bdr w:val="none" w:color="auto" w:sz="0" w:space="0"/>
          <w:shd w:val="clear" w:fill="FFFFFF"/>
        </w:rPr>
        <w:t>注：</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①</w:t>
      </w:r>
      <w:r>
        <w:rPr>
          <w:rFonts w:hint="eastAsia" w:ascii="仿宋_GB2312" w:hAnsi="微软雅黑" w:eastAsia="仿宋_GB2312" w:cs="仿宋_GB2312"/>
          <w:i w:val="0"/>
          <w:iCs w:val="0"/>
          <w:caps w:val="0"/>
          <w:color w:val="000000"/>
          <w:spacing w:val="0"/>
          <w:sz w:val="32"/>
          <w:szCs w:val="32"/>
          <w:bdr w:val="none" w:color="auto" w:sz="0" w:space="0"/>
          <w:shd w:val="clear" w:fill="FFFFFF"/>
        </w:rPr>
        <w:t>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1"/>
          <w:szCs w:val="31"/>
          <w:bdr w:val="none" w:color="auto" w:sz="0" w:space="0"/>
          <w:shd w:val="clear" w:fill="FFFFFF"/>
        </w:rPr>
        <w:t>②</w:t>
      </w:r>
      <w:r>
        <w:rPr>
          <w:rFonts w:hint="eastAsia" w:ascii="仿宋_GB2312" w:hAnsi="微软雅黑" w:eastAsia="仿宋_GB2312" w:cs="仿宋_GB2312"/>
          <w:i w:val="0"/>
          <w:iCs w:val="0"/>
          <w:caps w:val="0"/>
          <w:color w:val="000000"/>
          <w:spacing w:val="0"/>
          <w:sz w:val="32"/>
          <w:szCs w:val="32"/>
          <w:bdr w:val="none" w:color="auto" w:sz="0" w:space="0"/>
          <w:shd w:val="clear" w:fill="FFFFFF"/>
        </w:rPr>
        <w:t>全国高、中、低风险区可在微信“国务院客户端”小程序—便民服务“疫情风险查询”栏目查询。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4.</w:t>
      </w:r>
      <w:r>
        <w:rPr>
          <w:rFonts w:hint="eastAsia" w:ascii="仿宋_GB2312" w:hAnsi="微软雅黑" w:eastAsia="仿宋_GB2312" w:cs="仿宋_GB2312"/>
          <w:i w:val="0"/>
          <w:iCs w:val="0"/>
          <w:caps w:val="0"/>
          <w:color w:val="000000"/>
          <w:spacing w:val="0"/>
          <w:sz w:val="32"/>
          <w:szCs w:val="32"/>
          <w:bdr w:val="none" w:color="auto" w:sz="0" w:space="0"/>
          <w:shd w:val="clear" w:fill="FFFFFF"/>
        </w:rPr>
        <w:t>在考点门口入场时，提前准备好身份证、准考证、粤康码、考前</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48</w:t>
      </w:r>
      <w:r>
        <w:rPr>
          <w:rFonts w:hint="eastAsia" w:ascii="仿宋_GB2312" w:hAnsi="微软雅黑" w:eastAsia="仿宋_GB2312" w:cs="仿宋_GB2312"/>
          <w:i w:val="0"/>
          <w:iCs w:val="0"/>
          <w:caps w:val="0"/>
          <w:color w:val="000000"/>
          <w:spacing w:val="0"/>
          <w:sz w:val="32"/>
          <w:szCs w:val="32"/>
          <w:bdr w:val="none" w:color="auto" w:sz="0" w:space="0"/>
          <w:shd w:val="clear" w:fill="FFFFFF"/>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三</w:t>
      </w:r>
      <w:r>
        <w:rPr>
          <w:rFonts w:hint="eastAsia" w:ascii="黑体" w:hAnsi="宋体" w:eastAsia="黑体" w:cs="黑体"/>
          <w:i w:val="0"/>
          <w:iCs w:val="0"/>
          <w:caps w:val="0"/>
          <w:color w:val="000000"/>
          <w:spacing w:val="0"/>
          <w:sz w:val="32"/>
          <w:szCs w:val="32"/>
          <w:u w:val="none"/>
          <w:bdr w:val="none" w:color="auto" w:sz="0" w:space="0"/>
          <w:shd w:val="clear"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所有考生在考点期间</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自觉配合完成检测流程后</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如有相应症状或经检测发现有异常情况的，要服从</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bdr w:val="none" w:color="auto" w:sz="0" w:space="0"/>
          <w:shd w:val="clear"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37.3℃</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、咳嗽、乏力等不适症状，应及时报告并自觉服从考务人员管理，</w:t>
      </w:r>
      <w:r>
        <w:rPr>
          <w:rFonts w:hint="eastAsia" w:ascii="仿宋_GB2312" w:hAnsi="微软雅黑" w:eastAsia="仿宋_GB2312" w:cs="仿宋_GB2312"/>
          <w:b w:val="0"/>
          <w:bCs w:val="0"/>
          <w:i w:val="0"/>
          <w:iCs w:val="0"/>
          <w:caps w:val="0"/>
          <w:color w:val="000000"/>
          <w:spacing w:val="0"/>
          <w:sz w:val="32"/>
          <w:szCs w:val="32"/>
          <w:bdr w:val="none" w:color="auto" w:sz="0" w:space="0"/>
          <w:shd w:val="clear" w:fill="FFFFFF"/>
        </w:rPr>
        <w:t>由卫生防疫人员研判是否可继续参加考试</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四</w:t>
      </w:r>
      <w:r>
        <w:rPr>
          <w:rFonts w:hint="eastAsia" w:ascii="黑体" w:hAnsi="宋体" w:eastAsia="黑体" w:cs="黑体"/>
          <w:i w:val="0"/>
          <w:iCs w:val="0"/>
          <w:caps w:val="0"/>
          <w:color w:val="000000"/>
          <w:spacing w:val="0"/>
          <w:sz w:val="32"/>
          <w:szCs w:val="32"/>
          <w:u w:val="none"/>
          <w:bdr w:val="none" w:color="auto" w:sz="0" w:space="0"/>
          <w:shd w:val="clear"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（一）考生应认真阅读本防控须知和《广东省</w:t>
      </w:r>
      <w:r>
        <w:rPr>
          <w:rFonts w:hint="default" w:ascii="Times New Roman" w:hAnsi="Times New Roman" w:eastAsia="仿宋_GB2312" w:cs="Times New Roman"/>
          <w:i w:val="0"/>
          <w:iCs w:val="0"/>
          <w:caps w:val="0"/>
          <w:color w:val="000000"/>
          <w:spacing w:val="0"/>
          <w:sz w:val="32"/>
          <w:szCs w:val="32"/>
          <w:u w:val="none"/>
          <w:bdr w:val="none" w:color="auto" w:sz="0" w:space="0"/>
          <w:shd w:val="clear" w:fill="FFFFFF"/>
        </w:rPr>
        <w:t>2022</w:t>
      </w: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年人事考试考生疫情防控承诺书》（附后）。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仿宋_GB2312" w:hAnsi="微软雅黑" w:eastAsia="仿宋_GB2312" w:cs="仿宋_GB2312"/>
          <w:i w:val="0"/>
          <w:iCs w:val="0"/>
          <w:caps w:val="0"/>
          <w:color w:val="000000"/>
          <w:spacing w:val="0"/>
          <w:sz w:val="32"/>
          <w:szCs w:val="32"/>
          <w:u w:val="none"/>
          <w:bdr w:val="none" w:color="auto" w:sz="0" w:space="0"/>
          <w:shd w:val="clear" w:fill="FFFFFF"/>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方正小标宋简体" w:hAnsi="方正小标宋简体" w:eastAsia="方正小标宋简体" w:cs="方正小标宋简体"/>
          <w:i w:val="0"/>
          <w:iCs w:val="0"/>
          <w:caps w:val="0"/>
          <w:color w:val="000000"/>
          <w:spacing w:val="0"/>
          <w:sz w:val="40"/>
          <w:szCs w:val="40"/>
          <w:bdr w:val="none" w:color="auto" w:sz="0" w:space="0"/>
          <w:shd w:val="clear" w:fill="FFFFFF"/>
        </w:rPr>
        <w:t>广东省</w:t>
      </w:r>
      <w:r>
        <w:rPr>
          <w:rFonts w:hint="eastAsia" w:ascii="方正小标宋简体" w:hAnsi="方正小标宋简体" w:eastAsia="方正小标宋简体" w:cs="方正小标宋简体"/>
          <w:i w:val="0"/>
          <w:iCs w:val="0"/>
          <w:caps w:val="0"/>
          <w:color w:val="000000"/>
          <w:spacing w:val="0"/>
          <w:sz w:val="40"/>
          <w:szCs w:val="40"/>
          <w:bdr w:val="none" w:color="auto" w:sz="0" w:space="0"/>
          <w:shd w:val="clear" w:fill="FFFFFF"/>
        </w:rPr>
        <w:t>2022年人事考试考生疫情防控承诺书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0" w:right="0" w:firstLine="634"/>
        <w:jc w:val="both"/>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一、</w:t>
      </w:r>
      <w:r>
        <w:rPr>
          <w:rFonts w:hint="eastAsia" w:ascii="仿宋_GB2312" w:hAnsi="宋体" w:eastAsia="仿宋_GB2312" w:cs="仿宋_GB2312"/>
          <w:i w:val="0"/>
          <w:iCs w:val="0"/>
          <w:caps w:val="0"/>
          <w:color w:val="000000"/>
          <w:spacing w:val="0"/>
          <w:sz w:val="32"/>
          <w:szCs w:val="32"/>
          <w:u w:val="none"/>
          <w:bdr w:val="none" w:color="auto" w:sz="0" w:space="0"/>
          <w:shd w:val="clear" w:fill="FFFFFF"/>
        </w:rPr>
        <w:t>本人已认真阅读《广东省</w:t>
      </w:r>
      <w:r>
        <w:rPr>
          <w:rFonts w:hint="default" w:ascii="Times New Roman" w:hAnsi="Times New Roman" w:eastAsia="微软雅黑" w:cs="Times New Roman"/>
          <w:i w:val="0"/>
          <w:iCs w:val="0"/>
          <w:caps w:val="0"/>
          <w:color w:val="000000"/>
          <w:spacing w:val="0"/>
          <w:sz w:val="32"/>
          <w:szCs w:val="32"/>
          <w:u w:val="none"/>
          <w:bdr w:val="none" w:color="auto" w:sz="0" w:space="0"/>
          <w:shd w:val="clear" w:fill="FFFFFF"/>
        </w:rPr>
        <w:t>2022</w:t>
      </w:r>
      <w:r>
        <w:rPr>
          <w:rFonts w:hint="eastAsia" w:ascii="仿宋_GB2312" w:hAnsi="微软雅黑" w:eastAsia="仿宋_GB2312" w:cs="仿宋_GB2312"/>
          <w:i w:val="0"/>
          <w:iCs w:val="0"/>
          <w:caps w:val="0"/>
          <w:color w:val="000000"/>
          <w:spacing w:val="0"/>
          <w:sz w:val="32"/>
          <w:szCs w:val="32"/>
          <w:bdr w:val="none" w:color="auto" w:sz="0" w:space="0"/>
          <w:shd w:val="clear" w:fill="FFFFFF"/>
        </w:rPr>
        <w:t>年人事考试考生疫情防控须知（第二版）》，知悉告知的所有事项和防疫要求。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二、</w:t>
      </w:r>
      <w:r>
        <w:rPr>
          <w:rFonts w:hint="eastAsia" w:ascii="仿宋_GB2312" w:hAnsi="宋体" w:eastAsia="仿宋_GB2312" w:cs="仿宋_GB2312"/>
          <w:i w:val="0"/>
          <w:iCs w:val="0"/>
          <w:caps w:val="0"/>
          <w:color w:val="000000"/>
          <w:spacing w:val="0"/>
          <w:sz w:val="32"/>
          <w:szCs w:val="32"/>
          <w:u w:val="none"/>
          <w:bdr w:val="none" w:color="auto" w:sz="0" w:space="0"/>
          <w:shd w:val="clear" w:fill="FFFFFF"/>
        </w:rPr>
        <w:t>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黑体" w:hAnsi="宋体" w:eastAsia="黑体" w:cs="黑体"/>
          <w:i w:val="0"/>
          <w:iCs w:val="0"/>
          <w:caps w:val="0"/>
          <w:color w:val="000000"/>
          <w:spacing w:val="0"/>
          <w:sz w:val="32"/>
          <w:szCs w:val="32"/>
          <w:u w:val="none"/>
          <w:bdr w:val="none" w:color="auto" w:sz="0" w:space="0"/>
          <w:shd w:val="clear" w:fill="FFFFFF"/>
        </w:rPr>
        <w:t>三、</w:t>
      </w:r>
      <w:r>
        <w:rPr>
          <w:rFonts w:hint="eastAsia" w:ascii="仿宋_GB2312" w:hAnsi="宋体" w:eastAsia="仿宋_GB2312" w:cs="仿宋_GB2312"/>
          <w:i w:val="0"/>
          <w:iCs w:val="0"/>
          <w:caps w:val="0"/>
          <w:color w:val="000000"/>
          <w:spacing w:val="0"/>
          <w:sz w:val="32"/>
          <w:szCs w:val="32"/>
          <w:u w:val="none"/>
          <w:bdr w:val="none" w:color="auto" w:sz="0" w:space="0"/>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8"/>
        <w:textAlignment w:val="auto"/>
      </w:pPr>
      <w:bookmarkStart w:id="0" w:name="_GoBack"/>
      <w:bookmarkEnd w:id="0"/>
      <w:r>
        <w:rPr>
          <w:rStyle w:val="7"/>
          <w:rFonts w:hint="eastAsia" w:ascii="仿宋_GB2312" w:hAnsi="微软雅黑" w:eastAsia="仿宋_GB2312" w:cs="仿宋_GB2312"/>
          <w:i w:val="0"/>
          <w:iCs w:val="0"/>
          <w:caps w:val="0"/>
          <w:color w:val="000000"/>
          <w:spacing w:val="0"/>
          <w:sz w:val="32"/>
          <w:szCs w:val="32"/>
          <w:u w:val="none"/>
          <w:bdr w:val="none" w:color="auto" w:sz="0" w:space="0"/>
          <w:shd w:val="clear" w:fill="FFFFFF"/>
        </w:rPr>
        <w:t>如违反上述承诺，自愿取消考试资格，承担相应后果及法律责任。</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2D15"/>
    <w:rsid w:val="6EF6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2022-09-29T05:05:00Z</dcterms:created>
  <dc:creator>刘桢敏</dc:creator>
  <cp:lastModifiedBy>刘桢敏</cp:lastModifiedBy>
  <dcterms:modified xsi:type="dcterms:W3CDTF">2022-09-29T05:06:52Z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46A0F82367DB4686B8FC9F7EAB473F3E</vt:lpwstr>
  </property>
</Properties>
</file>