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广州市退役军人事务局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instrText xml:space="preserve"> HYPERLINK "http://www.gz.gov.cn/attachment/6/6721/6721734/6926519.xls" \t "http://www.gz.gov.cn/gzstyjrswj/tzgg/content/_blank"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直属事业单位202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年集中公开招聘高校毕业生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</w:pPr>
    </w:p>
    <w:tbl>
      <w:tblPr>
        <w:tblStyle w:val="3"/>
        <w:tblW w:w="800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2655"/>
        <w:gridCol w:w="3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231010904226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方秋媛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231010313614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231011009512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莫城霁安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231010710019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231011901813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林若舒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231010204017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231010306207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崔运轩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231010306506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白怡灵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231010116822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邓茜航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231011900228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梁耀天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231011805508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林叶滨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231010605828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曾椿胜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231010601914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范亚超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231010205715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林奕岚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231011006723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钟茗枫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231010508615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231010401921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郑曼琪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231010300218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黄炫珊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231011300321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231010705313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231010702410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231010209303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231010703421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231010203715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231010602821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周惠芝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231010503515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傅旭宇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231010117407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231010202412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谢碧晶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231010600527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231010501603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231010212417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231011903126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231010901718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231011301612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231010113114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韩孟换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231011400909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231010301719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231010102420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231010110020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231010405514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231010204123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231010501304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231010601021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231010215609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郭钰琳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231011008408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231011304012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231010213512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卫曦琼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231010111116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朱绮雯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231011600514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郑旖旻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231010901901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231011602705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侯晓莹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231010408817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李心意</w:t>
            </w:r>
          </w:p>
        </w:tc>
      </w:tr>
    </w:tbl>
    <w:p>
      <w:pPr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/>
    <w:sectPr>
      <w:pgSz w:w="11906" w:h="16838"/>
      <w:pgMar w:top="2154" w:right="1474" w:bottom="215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3F7E36E9"/>
    <w:rsid w:val="0184557A"/>
    <w:rsid w:val="3F7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2023-06-25T07:16:00Z</dcterms:created>
  <dc:creator>网站编辑</dc:creator>
  <cp:lastModifiedBy>施晓健</cp:lastModifiedBy>
  <dcterms:modified xsi:type="dcterms:W3CDTF">2023-06-25T07:22:03Z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4D5D065C1D3A4164BFD3A29C0F748255</vt:lpwstr>
  </property>
</Properties>
</file>