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  <w:bookmarkStart w:id="0" w:name="_GoBack"/>
      <w:bookmarkEnd w:id="0"/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  <w:lang w:val="en-US" w:eastAsia="zh-CN"/>
        </w:rPr>
        <w:t>全市事业单位干部人事档案专项审核业务培训班</w:t>
      </w:r>
      <w:r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  <w:t>报名表</w:t>
      </w:r>
    </w:p>
    <w:p>
      <w:pPr>
        <w:keepNext w:val="0"/>
        <w:keepLines w:val="0"/>
        <w:pageBreakBefore w:val="0"/>
        <w:widowControl w:val="0"/>
        <w:tabs>
          <w:tab w:val="left" w:pos="7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center"/>
        <w:textAlignment w:val="auto"/>
        <w:rPr>
          <w:rFonts w:hint="default" w:ascii="Times New Roman" w:hAnsi="Times New Roman" w:eastAsia="方正小标宋简体" w:cs="Times New Roman"/>
          <w:spacing w:val="0"/>
          <w:sz w:val="44"/>
          <w:szCs w:val="44"/>
        </w:rPr>
      </w:pPr>
    </w:p>
    <w:tbl>
      <w:tblPr>
        <w:tblStyle w:val="9"/>
        <w:tblW w:w="14509" w:type="dxa"/>
        <w:jc w:val="center"/>
        <w:tblInd w:w="-140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7"/>
        <w:gridCol w:w="2877"/>
        <w:gridCol w:w="1348"/>
        <w:gridCol w:w="1800"/>
        <w:gridCol w:w="749"/>
        <w:gridCol w:w="1794"/>
        <w:gridCol w:w="1755"/>
        <w:gridCol w:w="1770"/>
        <w:gridCol w:w="16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exact"/>
          <w:jc w:val="center"/>
        </w:trPr>
        <w:tc>
          <w:tcPr>
            <w:tcW w:w="78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4225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</w:t>
            </w:r>
          </w:p>
        </w:tc>
        <w:tc>
          <w:tcPr>
            <w:tcW w:w="1800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2543" w:type="dxa"/>
            <w:gridSpan w:val="2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手机（必填）</w:t>
            </w:r>
          </w:p>
        </w:tc>
        <w:tc>
          <w:tcPr>
            <w:tcW w:w="5154" w:type="dxa"/>
            <w:gridSpan w:val="3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  <w:t>请在拟参训专题班下打“√”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" w:hRule="exact"/>
          <w:jc w:val="center"/>
        </w:trPr>
        <w:tc>
          <w:tcPr>
            <w:tcW w:w="78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pacing w:val="-22"/>
                <w:sz w:val="28"/>
                <w:szCs w:val="28"/>
              </w:rPr>
            </w:pPr>
          </w:p>
        </w:tc>
        <w:tc>
          <w:tcPr>
            <w:tcW w:w="4225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  <w:lang w:eastAsia="zh-CN"/>
              </w:rPr>
            </w:pPr>
          </w:p>
        </w:tc>
        <w:tc>
          <w:tcPr>
            <w:tcW w:w="180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专项审核</w:t>
            </w:r>
          </w:p>
        </w:tc>
        <w:tc>
          <w:tcPr>
            <w:tcW w:w="177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实操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1期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实操</w:t>
            </w: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val="en-US" w:eastAsia="zh-CN"/>
              </w:rPr>
              <w:t>2期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  <w:lang w:val="en-US" w:eastAsia="zh-CN"/>
              </w:rPr>
              <w:t>1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787" w:type="dxa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4225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0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543" w:type="dxa"/>
            <w:gridSpan w:val="2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70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629" w:type="dxa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exact"/>
          <w:jc w:val="center"/>
        </w:trPr>
        <w:tc>
          <w:tcPr>
            <w:tcW w:w="11110" w:type="dxa"/>
            <w:gridSpan w:val="7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bCs/>
                <w:color w:val="000000"/>
                <w:sz w:val="28"/>
                <w:szCs w:val="28"/>
                <w:lang w:eastAsia="zh-CN"/>
              </w:rPr>
              <w:t>开具电子发票需提供信息（以下均为必填项）</w:t>
            </w:r>
          </w:p>
        </w:tc>
        <w:tc>
          <w:tcPr>
            <w:tcW w:w="3399" w:type="dxa"/>
            <w:gridSpan w:val="2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微信支付二维码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both"/>
              <w:textAlignment w:val="auto"/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1"/>
                <w:szCs w:val="21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spacing w:val="-11"/>
                <w:kern w:val="0"/>
                <w:sz w:val="24"/>
                <w:szCs w:val="24"/>
                <w:lang w:eastAsia="zh-CN"/>
              </w:rPr>
              <w:t>（公务消费请扫码前绑定公务卡）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64" w:type="dxa"/>
            <w:gridSpan w:val="2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单位名称（全称）</w:t>
            </w:r>
          </w:p>
        </w:tc>
        <w:tc>
          <w:tcPr>
            <w:tcW w:w="3897" w:type="dxa"/>
            <w:gridSpan w:val="3"/>
            <w:noWrap w:val="0"/>
            <w:vAlign w:val="center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纳税人识别号</w:t>
            </w:r>
          </w:p>
        </w:tc>
        <w:tc>
          <w:tcPr>
            <w:tcW w:w="3549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接收发票邮箱</w:t>
            </w:r>
          </w:p>
        </w:tc>
        <w:tc>
          <w:tcPr>
            <w:tcW w:w="3399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6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  <w:gridSpan w:val="2"/>
            <w:vMerge w:val="restart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 w:val="restart"/>
            <w:noWrap w:val="0"/>
            <w:vAlign w:val="top"/>
          </w:tcPr>
          <w:p>
            <w:pPr>
              <w:spacing w:line="240" w:lineRule="auto"/>
              <w:jc w:val="center"/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sz w:val="28"/>
                <w:szCs w:val="28"/>
                <w:lang w:val="en-US" w:eastAsia="zh-CN"/>
              </w:rPr>
              <w:drawing>
                <wp:inline distT="0" distB="0" distL="114300" distR="114300">
                  <wp:extent cx="1181100" cy="1168400"/>
                  <wp:effectExtent l="0" t="0" r="0" b="12700"/>
                  <wp:docPr id="4" name="图片 4" descr="22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22.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1168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3664" w:type="dxa"/>
            <w:gridSpan w:val="2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</w:t>
            </w:r>
          </w:p>
        </w:tc>
        <w:tc>
          <w:tcPr>
            <w:tcW w:w="3897" w:type="dxa"/>
            <w:gridSpan w:val="3"/>
            <w:noWrap w:val="0"/>
            <w:vAlign w:val="top"/>
          </w:tcPr>
          <w:p>
            <w:pPr>
              <w:spacing w:line="480" w:lineRule="exact"/>
              <w:jc w:val="center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 w:val="0"/>
                <w:color w:val="000000"/>
                <w:kern w:val="0"/>
                <w:sz w:val="28"/>
                <w:szCs w:val="28"/>
                <w:lang w:eastAsia="zh-CN"/>
              </w:rPr>
              <w:t>联系人手机</w:t>
            </w:r>
          </w:p>
        </w:tc>
        <w:tc>
          <w:tcPr>
            <w:tcW w:w="3549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exact"/>
          <w:jc w:val="center"/>
        </w:trPr>
        <w:tc>
          <w:tcPr>
            <w:tcW w:w="3664" w:type="dxa"/>
            <w:gridSpan w:val="2"/>
            <w:noWrap w:val="0"/>
            <w:vAlign w:val="center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97" w:type="dxa"/>
            <w:gridSpan w:val="3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549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399" w:type="dxa"/>
            <w:gridSpan w:val="2"/>
            <w:vMerge w:val="continue"/>
            <w:noWrap w:val="0"/>
            <w:vAlign w:val="top"/>
          </w:tcPr>
          <w:p>
            <w:pPr>
              <w:spacing w:line="480" w:lineRule="exact"/>
              <w:rPr>
                <w:rFonts w:hint="default"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960" w:hanging="960" w:hangingChars="400"/>
        <w:textAlignment w:val="auto"/>
        <w:rPr>
          <w:rFonts w:hint="default" w:ascii="Times New Roman" w:hAnsi="Times New Roman" w:eastAsia="仿宋_GB2312" w:cs="Times New Roman"/>
          <w:color w:val="000000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备注</w:t>
      </w:r>
      <w:r>
        <w:rPr>
          <w:rFonts w:hint="default" w:ascii="Times New Roman" w:hAnsi="Times New Roman" w:eastAsia="仿宋_GB2312" w:cs="Times New Roman"/>
          <w:w w:val="66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t>1.</w:t>
      </w:r>
      <w:r>
        <w:rPr>
          <w:rFonts w:hint="default" w:ascii="Times New Roman" w:hAnsi="Times New Roman" w:eastAsia="仿宋_GB2312" w:cs="Times New Roman"/>
          <w:b/>
          <w:bCs/>
          <w:sz w:val="24"/>
          <w:szCs w:val="24"/>
        </w:rPr>
        <w:t>电子报名表在“广州市人力资源和社会保障局”官网：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instrText xml:space="preserve"> HYPERLINK "http://www.hrssgz.gov.cn中找到\“业务专题\”—\“人才工作\”—\“人才培训\”—\“培训信息\”—\“其他培训\”下载通知" </w:instrTex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separate"/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http://rsj.gz.gov.cn/选择“业务专题”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“人才工作”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政府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培训”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  <w:lang w:eastAsia="zh-CN"/>
        </w:rPr>
        <w:t>——</w:t>
      </w:r>
      <w:r>
        <w:rPr>
          <w:rStyle w:val="8"/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  <w:u w:val="none"/>
        </w:rPr>
        <w:t>“培训信息”下载</w:t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b/>
          <w:bCs/>
          <w:color w:val="000000"/>
          <w:sz w:val="24"/>
          <w:szCs w:val="24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 xml:space="preserve">      2.请务必填写学员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及联系人</w:t>
      </w:r>
      <w:r>
        <w:rPr>
          <w:rFonts w:hint="default" w:ascii="Times New Roman" w:hAnsi="Times New Roman" w:eastAsia="仿宋_GB2312" w:cs="Times New Roman"/>
          <w:sz w:val="24"/>
          <w:szCs w:val="24"/>
        </w:rPr>
        <w:t>手机号码，以便课前接收</w:t>
      </w:r>
      <w:r>
        <w:rPr>
          <w:rFonts w:hint="default" w:ascii="Times New Roman" w:hAnsi="Times New Roman" w:eastAsia="仿宋_GB2312" w:cs="Times New Roman"/>
          <w:color w:val="000000"/>
          <w:sz w:val="24"/>
          <w:szCs w:val="24"/>
        </w:rPr>
        <w:t>短信</w:t>
      </w:r>
      <w:r>
        <w:rPr>
          <w:rFonts w:hint="default" w:ascii="Times New Roman" w:hAnsi="Times New Roman" w:eastAsia="仿宋_GB2312" w:cs="Times New Roman"/>
          <w:sz w:val="24"/>
          <w:szCs w:val="24"/>
        </w:rPr>
        <w:t>通知。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left="718" w:leftChars="342" w:firstLine="0" w:firstLineChars="0"/>
        <w:textAlignment w:val="auto"/>
        <w:rPr>
          <w:rFonts w:hint="default" w:ascii="Times New Roman" w:hAnsi="Times New Roman" w:eastAsia="仿宋_GB2312" w:cs="Times New Roman"/>
          <w:sz w:val="24"/>
          <w:szCs w:val="24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t>3.电子报名表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及缴费凭证</w:t>
      </w:r>
      <w:r>
        <w:rPr>
          <w:rFonts w:hint="default" w:ascii="Times New Roman" w:hAnsi="Times New Roman" w:eastAsia="仿宋_GB2312" w:cs="Times New Roman"/>
          <w:sz w:val="24"/>
          <w:szCs w:val="24"/>
        </w:rPr>
        <w:t>请发至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邮箱</w:t>
      </w:r>
      <w:r>
        <w:rPr>
          <w:rFonts w:hint="default" w:ascii="Times New Roman" w:hAnsi="Times New Roman" w:eastAsia="仿宋_GB2312" w:cs="Times New Roman"/>
          <w:sz w:val="24"/>
          <w:szCs w:val="24"/>
        </w:rPr>
        <w:t>：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pengjia</w:t>
      </w:r>
      <w:r>
        <w:rPr>
          <w:rFonts w:hint="default" w:ascii="Times New Roman" w:hAnsi="Times New Roman" w:eastAsia="仿宋_GB2312" w:cs="Times New Roman"/>
          <w:sz w:val="24"/>
          <w:szCs w:val="24"/>
        </w:rPr>
        <w:t>@gz.g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ov.cn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begin"/>
      </w:r>
      <w:r>
        <w:rPr>
          <w:rFonts w:hint="default" w:ascii="Times New Roman" w:hAnsi="Times New Roman" w:eastAsia="仿宋_GB2312" w:cs="Times New Roman"/>
          <w:sz w:val="24"/>
          <w:szCs w:val="24"/>
        </w:rPr>
        <w:instrText xml:space="preserve"> HYPERLINK "mailto:gzszfxtpx@gz.gov.cn；报名成功后，若不能参训者，请于开班前两周内电话取消报名。" </w:instrTex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firstLine="720" w:firstLineChars="300"/>
        <w:textAlignment w:val="auto"/>
        <w:rPr>
          <w:rFonts w:hint="default" w:ascii="Times New Roman" w:hAnsi="Times New Roman" w:eastAsia="仿宋_GB2312" w:cs="Times New Roman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</w:rPr>
        <w:fldChar w:fldCharType="end"/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4.</w:t>
      </w:r>
      <w:r>
        <w:rPr>
          <w:rFonts w:hint="default" w:ascii="Times New Roman" w:hAnsi="Times New Roman" w:eastAsia="仿宋_GB2312" w:cs="Times New Roman"/>
          <w:sz w:val="24"/>
          <w:szCs w:val="24"/>
          <w:lang w:eastAsia="zh-CN"/>
        </w:rPr>
        <w:t>咨询电话：83553873、</w:t>
      </w:r>
      <w:r>
        <w:rPr>
          <w:rFonts w:hint="default" w:ascii="Times New Roman" w:hAnsi="Times New Roman" w:eastAsia="仿宋_GB2312" w:cs="Times New Roman"/>
          <w:sz w:val="24"/>
          <w:szCs w:val="24"/>
          <w:lang w:val="en-US" w:eastAsia="zh-CN"/>
        </w:rPr>
        <w:t>83550578。</w:t>
      </w:r>
    </w:p>
    <w:sectPr>
      <w:footerReference r:id="rId3" w:type="default"/>
      <w:pgSz w:w="16838" w:h="11906" w:orient="landscape"/>
      <w:pgMar w:top="2098" w:right="1531" w:bottom="1587" w:left="1531" w:header="851" w:footer="1020" w:gutter="0"/>
      <w:pgNumType w:fmt="decimal" w:start="4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-123190</wp:posOffset>
              </wp:positionV>
              <wp:extent cx="796925" cy="26924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6925" cy="2692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eastAsia="仿宋_GB2312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upright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9.7pt;height:21.2pt;width:62.75pt;mso-position-horizontal:outside;mso-position-horizontal-relative:margin;z-index:251665408;mso-width-relative:page;mso-height-relative:page;" filled="f" stroked="f" coordsize="21600,21600" o:gfxdata="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IJfNbfWAAAABwEAAA8A&#10;AAAAAAAAAQAgAAAAIgAAAGRycy9kb3ducmV2LnhtbFBLAQIUABQAAAAIAIdO4kB2EDSMGQIAABME&#10;AAAOAAAAAAAAAAEAIAAAACUBAABkcnMvZTJvRG9jLnhtbFBLBQYAAAAABgAGAFkBAACwBQAAAAA=&#10;">
              <v:fill on="f" focussize="0,0"/>
              <v:stroke on="f" weight="0.5pt"/>
              <v:imagedata o:title=""/>
              <o:lock v:ext="edit" aspectratio="f"/>
              <v:textbox inset="0mm,0mm,0mm,0mm">
                <w:txbxContent>
                  <w:p>
                    <w:pPr>
                      <w:pStyle w:val="4"/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eastAsia="仿宋_GB2312" w:cs="Times New Roman"/>
                        <w:sz w:val="28"/>
                        <w:szCs w:val="28"/>
                        <w:lang w:val="en-US"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8D0D9C"/>
    <w:rsid w:val="000646BC"/>
    <w:rsid w:val="098A363F"/>
    <w:rsid w:val="0BBB7766"/>
    <w:rsid w:val="11532024"/>
    <w:rsid w:val="128E2665"/>
    <w:rsid w:val="12FF1D24"/>
    <w:rsid w:val="134E6EF3"/>
    <w:rsid w:val="13980C33"/>
    <w:rsid w:val="13C44F1D"/>
    <w:rsid w:val="19967F3C"/>
    <w:rsid w:val="19FC22C6"/>
    <w:rsid w:val="1F14421F"/>
    <w:rsid w:val="21385049"/>
    <w:rsid w:val="23510683"/>
    <w:rsid w:val="26F167A4"/>
    <w:rsid w:val="271574CA"/>
    <w:rsid w:val="27FE6387"/>
    <w:rsid w:val="2B6C0F05"/>
    <w:rsid w:val="2F2534FD"/>
    <w:rsid w:val="34F83BA7"/>
    <w:rsid w:val="366E38EC"/>
    <w:rsid w:val="36CC4999"/>
    <w:rsid w:val="38EA0CEC"/>
    <w:rsid w:val="390D0EDC"/>
    <w:rsid w:val="39F2620A"/>
    <w:rsid w:val="3C8D0D9C"/>
    <w:rsid w:val="42160E79"/>
    <w:rsid w:val="4C0E6E12"/>
    <w:rsid w:val="4FE62D9D"/>
    <w:rsid w:val="5F784616"/>
    <w:rsid w:val="6165658A"/>
    <w:rsid w:val="61664C25"/>
    <w:rsid w:val="69160E50"/>
    <w:rsid w:val="69F115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3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44"/>
      <w:sz w:val="48"/>
      <w:szCs w:val="48"/>
      <w:lang w:val="en-US" w:eastAsia="zh-CN" w:bidi="ar"/>
    </w:rPr>
  </w:style>
  <w:style w:type="paragraph" w:styleId="3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page number"/>
    <w:qFormat/>
    <w:uiPriority w:val="0"/>
    <w:rPr>
      <w:rFonts w:cs="Times New Roman"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2020-06-23T07:10:00Z</dcterms:created>
  <dc:creator>dell</dc:creator>
  <cp:lastModifiedBy>张倩敏</cp:lastModifiedBy>
  <dcterms:modified xsi:type="dcterms:W3CDTF">2020-08-26T09:36:36Z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