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 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关于2020年博士后科研工作站新设站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申报报送材料的要求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请各申报单位将以下材料反馈至广州市博士后管理办公室服务窗口。</w:t>
      </w:r>
    </w:p>
    <w:tbl>
      <w:tblPr>
        <w:tblStyle w:val="2"/>
        <w:tblW w:w="945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54"/>
        <w:gridCol w:w="1649"/>
        <w:gridCol w:w="2508"/>
        <w:gridCol w:w="302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材料内容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材料要求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材料份数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《申报表》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填表须内容详实、重点突出、数据真实，不可虚报或留空。如无相关内容，请填上“没有”二字。</w:t>
            </w:r>
          </w:p>
        </w:tc>
        <w:tc>
          <w:tcPr>
            <w:tcW w:w="3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《申报表》连同佐证材料一并装订成一册，需提交加盖公章，纸质材料一式两份（申报材料涉密的单位需提交加盖公章的纸质材料一式7份，在《申报表》封面醒目位置注明“涉密”字样）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原件彩色扫描件PDF版电子文件一份。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2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佐证材料包括：与申报条件（含基本条件和推荐条件）和《申报表》中涉及到的企业资质、经营业绩、评价评级、承担项目及获奖情况等有关代表性佐证材料，与《申报表》一并装订成册（佐证材料不超过20页，10张）；</w:t>
            </w:r>
          </w:p>
        </w:tc>
        <w:tc>
          <w:tcPr>
            <w:tcW w:w="3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《2020年博士后科研工作站新设站申报汇总表》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由各申报单位填写、加盖申报单位公章。（无需提交纸质材料）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1.原件彩色扫描件PDF版电子文件一份；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2.与原件内容相符 Excel可编辑版电子文件一份，无需提交纸质版。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请于2020年3月15日前将纸质原件邮寄至广州市博士后管理办公室服务窗口，窗口地址：越秀区小北路266号北秀大厦6楼（疫情防控期间，业务材料均采取邮寄方式），其他电子版材料请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整理为一份压缩文件（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压缩文件名称与邮件主题名称一致，格式为“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博士后科研工作站新设站申报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+申报单位全称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，反馈至电子邮箱：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xmfwb@gz.gov.cn。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如有问题请拨打咨询电话：020-83724757。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广州市博士后管理办公室服务窗口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2020年3月6日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32D12"/>
    <w:multiLevelType w:val="singleLevel"/>
    <w:tmpl w:val="7E532D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23A27"/>
    <w:rsid w:val="11C125B8"/>
    <w:rsid w:val="1E434AF3"/>
    <w:rsid w:val="20904DF7"/>
    <w:rsid w:val="36F543C1"/>
    <w:rsid w:val="3FE508A9"/>
    <w:rsid w:val="490426A3"/>
    <w:rsid w:val="4F131F5F"/>
    <w:rsid w:val="4FE83311"/>
    <w:rsid w:val="50CC01FE"/>
    <w:rsid w:val="5BF968AD"/>
    <w:rsid w:val="5F64632D"/>
    <w:rsid w:val="6F0244D2"/>
    <w:rsid w:val="7A5E3DB0"/>
    <w:rsid w:val="7AD03BD2"/>
    <w:rsid w:val="7CB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GuoMH</dc:creator>
  <cp:lastModifiedBy>市博管办天河受理点</cp:lastModifiedBy>
  <dcterms:modified xsi:type="dcterms:W3CDTF">2020-03-06T07:22:24Z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