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26A" w:rsidRDefault="00AD7B45">
      <w:pPr>
        <w:pStyle w:val="1"/>
        <w:spacing w:line="360" w:lineRule="exact"/>
        <w:rPr>
          <w:rFonts w:ascii="创艺简标宋" w:hAnsi="创艺简标宋" w:cs="创艺简标宋"/>
        </w:rPr>
      </w:pPr>
      <w:bookmarkStart w:id="0" w:name="_Toc22554"/>
      <w:bookmarkStart w:id="1" w:name="_Toc7944"/>
      <w:bookmarkStart w:id="2" w:name="_Toc30674"/>
      <w:r>
        <w:rPr>
          <w:rFonts w:ascii="创艺简标宋" w:hAnsi="创艺简标宋" w:cs="创艺简标宋" w:hint="eastAsia"/>
        </w:rPr>
        <w:t>一次性工伤医疗补助金申请</w:t>
      </w:r>
      <w:bookmarkEnd w:id="0"/>
      <w:bookmarkEnd w:id="1"/>
      <w:bookmarkEnd w:id="2"/>
    </w:p>
    <w:p w:rsidR="003F126A" w:rsidRDefault="00AD7B45">
      <w:pPr>
        <w:pStyle w:val="a5"/>
        <w:spacing w:line="360" w:lineRule="exact"/>
        <w:rPr>
          <w:rFonts w:ascii="黑体" w:eastAsia="黑体" w:hAnsi="黑体" w:cs="黑体"/>
        </w:rPr>
      </w:pPr>
      <w:r>
        <w:rPr>
          <w:rFonts w:ascii="创艺简标宋" w:hAnsi="创艺简标宋" w:cs="创艺简标宋" w:hint="eastAsia"/>
        </w:rPr>
        <w:t>业务</w:t>
      </w:r>
      <w:r>
        <w:rPr>
          <w:rFonts w:ascii="创艺简标宋" w:hAnsi="创艺简标宋" w:cs="创艺简标宋" w:hint="eastAsia"/>
        </w:rPr>
        <w:t>办事指南</w:t>
      </w:r>
    </w:p>
    <w:p w:rsidR="003F126A" w:rsidRDefault="003F126A">
      <w:pPr>
        <w:spacing w:line="320" w:lineRule="exact"/>
        <w:ind w:firstLineChars="1300" w:firstLine="2730"/>
        <w:rPr>
          <w:rFonts w:ascii="楷体_GB2312" w:eastAsia="楷体_GB2312" w:hAnsi="楷体_GB2312" w:cs="楷体_GB2312"/>
          <w:szCs w:val="21"/>
        </w:rPr>
      </w:pPr>
    </w:p>
    <w:p w:rsidR="003F126A" w:rsidRDefault="003F126A">
      <w:pPr>
        <w:pStyle w:val="2"/>
      </w:pPr>
    </w:p>
    <w:p w:rsidR="003F126A" w:rsidRDefault="00AD7B45">
      <w:pPr>
        <w:pStyle w:val="3"/>
        <w:spacing w:line="320" w:lineRule="exact"/>
        <w:ind w:leftChars="0" w:left="0" w:firstLineChars="200" w:firstLine="420"/>
        <w:rPr>
          <w:szCs w:val="21"/>
        </w:rPr>
      </w:pPr>
      <w:r>
        <w:rPr>
          <w:szCs w:val="21"/>
        </w:rPr>
        <w:t>办理对象</w:t>
      </w:r>
    </w:p>
    <w:p w:rsidR="003F126A" w:rsidRDefault="00AD7B45">
      <w:pPr>
        <w:spacing w:line="320" w:lineRule="exact"/>
        <w:ind w:firstLineChars="200" w:firstLine="420"/>
        <w:rPr>
          <w:rFonts w:ascii="仿宋_GB2312" w:eastAsia="仿宋_GB2312" w:hAnsi="宋体"/>
          <w:szCs w:val="21"/>
        </w:rPr>
      </w:pPr>
      <w:r>
        <w:rPr>
          <w:rFonts w:ascii="仿宋_GB2312" w:eastAsia="仿宋_GB2312" w:hAnsi="宋体" w:hint="eastAsia"/>
          <w:szCs w:val="21"/>
        </w:rPr>
        <w:t>因工作遭受事故伤害或者患职业病的</w:t>
      </w:r>
      <w:r>
        <w:rPr>
          <w:rFonts w:ascii="仿宋_GB2312" w:eastAsia="仿宋_GB2312" w:hAnsi="宋体" w:hint="eastAsia"/>
          <w:szCs w:val="21"/>
        </w:rPr>
        <w:t>**</w:t>
      </w:r>
      <w:r>
        <w:rPr>
          <w:rFonts w:ascii="仿宋_GB2312" w:eastAsia="仿宋_GB2312" w:hAnsi="宋体" w:hint="eastAsia"/>
          <w:szCs w:val="21"/>
        </w:rPr>
        <w:t>市（区）工伤保险参保职工。</w:t>
      </w:r>
    </w:p>
    <w:p w:rsidR="003F126A" w:rsidRDefault="00AD7B45">
      <w:pPr>
        <w:pStyle w:val="3"/>
        <w:spacing w:line="320" w:lineRule="exact"/>
        <w:ind w:leftChars="0" w:left="0" w:firstLineChars="200" w:firstLine="420"/>
        <w:rPr>
          <w:szCs w:val="21"/>
        </w:rPr>
      </w:pPr>
      <w:r>
        <w:rPr>
          <w:szCs w:val="21"/>
        </w:rPr>
        <w:t>办理条件</w:t>
      </w:r>
    </w:p>
    <w:p w:rsidR="003F126A" w:rsidRDefault="00AD7B45">
      <w:pPr>
        <w:numPr>
          <w:ilvl w:val="0"/>
          <w:numId w:val="1"/>
        </w:num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五级、六级伤残职工本人提出与用人单位解除或终止劳动关系的，由工伤保险基金支付一次性医疗补助金并终结工伤保险关系；</w:t>
      </w:r>
    </w:p>
    <w:p w:rsidR="003F126A" w:rsidRDefault="00AD7B45">
      <w:pPr>
        <w:numPr>
          <w:ilvl w:val="0"/>
          <w:numId w:val="1"/>
        </w:num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七级至十级伤残职工劳动、聘用合同终止或者依法与用人单位解除劳动关系的，除享受基本养老保险待遇或者死亡情形之外，由工伤保险基金支付一次性医疗补助金并终结工伤保险关系。</w:t>
      </w:r>
    </w:p>
    <w:p w:rsidR="003F126A" w:rsidRPr="00B82159" w:rsidRDefault="00AD7B45" w:rsidP="00B82159">
      <w:pPr>
        <w:pStyle w:val="3"/>
        <w:spacing w:line="320" w:lineRule="exact"/>
        <w:ind w:leftChars="0" w:left="0" w:firstLineChars="200" w:firstLine="420"/>
        <w:rPr>
          <w:rFonts w:hint="eastAsia"/>
          <w:szCs w:val="21"/>
        </w:rPr>
      </w:pPr>
      <w:r>
        <w:rPr>
          <w:szCs w:val="21"/>
        </w:rPr>
        <w:t>基本流程</w:t>
      </w:r>
    </w:p>
    <w:p w:rsidR="003F126A" w:rsidRDefault="00AD7B45">
      <w:pPr>
        <w:spacing w:line="32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一）申请：参保单位或领取工伤保险待遇人员带齐</w:t>
      </w:r>
      <w:r>
        <w:rPr>
          <w:rFonts w:ascii="仿宋_GB2312" w:eastAsia="仿宋_GB2312" w:hAnsi="宋体"/>
          <w:szCs w:val="21"/>
        </w:rPr>
        <w:t>相关资料和</w:t>
      </w:r>
      <w:r>
        <w:rPr>
          <w:rFonts w:ascii="仿宋_GB2312" w:eastAsia="仿宋_GB2312" w:hAnsi="宋体" w:hint="eastAsia"/>
          <w:szCs w:val="21"/>
        </w:rPr>
        <w:t>填好的</w:t>
      </w:r>
      <w:r>
        <w:rPr>
          <w:rFonts w:ascii="仿宋_GB2312" w:eastAsia="仿宋_GB2312" w:hAnsi="宋体"/>
          <w:szCs w:val="21"/>
        </w:rPr>
        <w:t>表格到</w:t>
      </w:r>
      <w:r>
        <w:rPr>
          <w:rFonts w:ascii="仿宋_GB2312" w:eastAsia="仿宋_GB2312" w:hAnsi="宋体" w:hint="eastAsia"/>
          <w:szCs w:val="21"/>
        </w:rPr>
        <w:t>我局（中心）</w:t>
      </w:r>
      <w:r>
        <w:rPr>
          <w:rFonts w:ascii="仿宋_GB2312" w:eastAsia="仿宋_GB2312" w:hAnsi="宋体"/>
          <w:szCs w:val="21"/>
        </w:rPr>
        <w:t>业务前台。</w:t>
      </w:r>
    </w:p>
    <w:p w:rsidR="003F126A" w:rsidRDefault="00AD7B45">
      <w:pPr>
        <w:spacing w:line="320" w:lineRule="exact"/>
        <w:ind w:firstLineChars="200" w:firstLine="420"/>
        <w:rPr>
          <w:rFonts w:ascii="仿宋_GB2312" w:eastAsia="仿宋_GB2312" w:hAnsi="宋体"/>
          <w:szCs w:val="21"/>
        </w:rPr>
      </w:pPr>
      <w:r>
        <w:rPr>
          <w:rFonts w:ascii="仿宋_GB2312" w:eastAsia="仿宋_GB2312" w:hAnsi="宋体" w:hint="eastAsia"/>
          <w:szCs w:val="21"/>
        </w:rPr>
        <w:t>（二）受理：</w:t>
      </w:r>
      <w:r>
        <w:rPr>
          <w:rFonts w:ascii="仿宋_GB2312" w:eastAsia="仿宋_GB2312" w:hAnsi="宋体"/>
          <w:szCs w:val="21"/>
        </w:rPr>
        <w:t>窗口受理人员</w:t>
      </w:r>
      <w:r>
        <w:rPr>
          <w:rFonts w:ascii="仿宋_GB2312" w:eastAsia="仿宋_GB2312" w:hAnsi="宋体" w:hint="eastAsia"/>
          <w:szCs w:val="21"/>
        </w:rPr>
        <w:t>接收申报资料后，当场</w:t>
      </w:r>
      <w:r>
        <w:rPr>
          <w:rFonts w:ascii="仿宋_GB2312" w:eastAsia="仿宋_GB2312" w:hAnsi="宋体"/>
          <w:szCs w:val="21"/>
        </w:rPr>
        <w:t>核验</w:t>
      </w:r>
      <w:r>
        <w:rPr>
          <w:rFonts w:ascii="仿宋_GB2312" w:eastAsia="仿宋_GB2312" w:hAnsi="宋体" w:hint="eastAsia"/>
          <w:szCs w:val="21"/>
        </w:rPr>
        <w:t>申报</w:t>
      </w:r>
      <w:r>
        <w:rPr>
          <w:rFonts w:ascii="仿宋_GB2312" w:eastAsia="仿宋_GB2312" w:hAnsi="宋体"/>
          <w:szCs w:val="21"/>
        </w:rPr>
        <w:t>材料</w:t>
      </w:r>
      <w:r>
        <w:rPr>
          <w:rFonts w:ascii="仿宋_GB2312" w:eastAsia="仿宋_GB2312" w:hAnsi="宋体" w:hint="eastAsia"/>
          <w:szCs w:val="21"/>
        </w:rPr>
        <w:t>的真实性和完整性</w:t>
      </w:r>
      <w:r>
        <w:rPr>
          <w:rFonts w:ascii="仿宋_GB2312" w:eastAsia="仿宋_GB2312" w:hAnsi="宋体"/>
          <w:szCs w:val="21"/>
        </w:rPr>
        <w:t>，</w:t>
      </w:r>
      <w:r>
        <w:rPr>
          <w:rFonts w:ascii="仿宋_GB2312" w:eastAsia="仿宋_GB2312" w:hAnsi="宋体" w:hint="eastAsia"/>
          <w:szCs w:val="21"/>
        </w:rPr>
        <w:t>对</w:t>
      </w:r>
      <w:r>
        <w:rPr>
          <w:rFonts w:ascii="仿宋_GB2312" w:eastAsia="仿宋_GB2312" w:hAnsi="宋体"/>
          <w:szCs w:val="21"/>
        </w:rPr>
        <w:t>符合</w:t>
      </w:r>
      <w:r>
        <w:rPr>
          <w:rFonts w:ascii="仿宋_GB2312" w:eastAsia="仿宋_GB2312" w:hAnsi="宋体" w:hint="eastAsia"/>
          <w:szCs w:val="21"/>
        </w:rPr>
        <w:t>条件的，</w:t>
      </w:r>
      <w:r>
        <w:rPr>
          <w:rFonts w:ascii="仿宋_GB2312" w:eastAsia="仿宋_GB2312" w:hAnsi="宋体"/>
          <w:szCs w:val="21"/>
        </w:rPr>
        <w:t>出具《受理回执》；</w:t>
      </w:r>
      <w:r>
        <w:rPr>
          <w:rFonts w:ascii="仿宋_GB2312" w:eastAsia="仿宋_GB2312" w:hAnsi="宋体" w:hint="eastAsia"/>
          <w:szCs w:val="21"/>
        </w:rPr>
        <w:t>有下列</w:t>
      </w:r>
      <w:r>
        <w:rPr>
          <w:rFonts w:ascii="仿宋_GB2312" w:eastAsia="仿宋_GB2312" w:hAnsi="宋体" w:hint="eastAsia"/>
          <w:szCs w:val="21"/>
        </w:rPr>
        <w:t>情形</w:t>
      </w:r>
      <w:r>
        <w:rPr>
          <w:rFonts w:ascii="仿宋_GB2312" w:eastAsia="仿宋_GB2312" w:hAnsi="宋体" w:hint="eastAsia"/>
          <w:bCs/>
          <w:szCs w:val="21"/>
        </w:rPr>
        <w:t>之一的，不予受理：</w:t>
      </w:r>
    </w:p>
    <w:p w:rsidR="003F126A" w:rsidRDefault="00AD7B45">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、因工受伤时该人员未参加</w:t>
      </w:r>
      <w:r>
        <w:rPr>
          <w:rFonts w:ascii="仿宋_GB2312" w:eastAsia="仿宋_GB2312" w:hAnsi="宋体" w:hint="eastAsia"/>
          <w:bCs/>
          <w:szCs w:val="21"/>
        </w:rPr>
        <w:t>**</w:t>
      </w:r>
      <w:r>
        <w:rPr>
          <w:rFonts w:ascii="仿宋_GB2312" w:eastAsia="仿宋_GB2312" w:hAnsi="宋体" w:hint="eastAsia"/>
          <w:bCs/>
          <w:szCs w:val="21"/>
        </w:rPr>
        <w:t>市（区）</w:t>
      </w:r>
      <w:r>
        <w:rPr>
          <w:rFonts w:ascii="仿宋_GB2312" w:eastAsia="仿宋_GB2312" w:hAnsi="宋体" w:hint="eastAsia"/>
          <w:bCs/>
          <w:szCs w:val="21"/>
        </w:rPr>
        <w:t>工伤保险的（先行支付</w:t>
      </w:r>
      <w:r>
        <w:rPr>
          <w:rFonts w:ascii="仿宋_GB2312" w:eastAsia="仿宋_GB2312" w:hAnsi="宋体" w:hint="eastAsia"/>
          <w:bCs/>
          <w:szCs w:val="21"/>
        </w:rPr>
        <w:t>和符合</w:t>
      </w:r>
      <w:proofErr w:type="gramStart"/>
      <w:r>
        <w:rPr>
          <w:rFonts w:ascii="仿宋_GB2312" w:eastAsia="仿宋_GB2312" w:hAnsi="宋体" w:hint="eastAsia"/>
          <w:bCs/>
          <w:szCs w:val="21"/>
        </w:rPr>
        <w:t>省业务</w:t>
      </w:r>
      <w:proofErr w:type="gramEnd"/>
      <w:r>
        <w:rPr>
          <w:rFonts w:ascii="仿宋_GB2312" w:eastAsia="仿宋_GB2312" w:hAnsi="宋体" w:hint="eastAsia"/>
          <w:bCs/>
          <w:szCs w:val="21"/>
        </w:rPr>
        <w:t>规程规定情形的</w:t>
      </w:r>
      <w:r>
        <w:rPr>
          <w:rFonts w:ascii="仿宋_GB2312" w:eastAsia="仿宋_GB2312" w:hAnsi="宋体" w:hint="eastAsia"/>
          <w:bCs/>
          <w:szCs w:val="21"/>
        </w:rPr>
        <w:t>除外）；</w:t>
      </w:r>
    </w:p>
    <w:p w:rsidR="003F126A" w:rsidRDefault="00AD7B45">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、因工受伤时</w:t>
      </w:r>
      <w:r>
        <w:rPr>
          <w:rFonts w:ascii="仿宋_GB2312" w:eastAsia="仿宋_GB2312" w:hAnsi="宋体" w:hint="eastAsia"/>
          <w:szCs w:val="21"/>
        </w:rPr>
        <w:t>用人</w:t>
      </w:r>
      <w:r>
        <w:rPr>
          <w:rFonts w:ascii="仿宋_GB2312" w:eastAsia="仿宋_GB2312" w:hAnsi="宋体" w:hint="eastAsia"/>
          <w:bCs/>
          <w:szCs w:val="21"/>
        </w:rPr>
        <w:t>单位未缴交工伤保险费的（先行支付</w:t>
      </w:r>
      <w:r>
        <w:rPr>
          <w:rFonts w:ascii="仿宋_GB2312" w:eastAsia="仿宋_GB2312" w:hAnsi="宋体" w:hint="eastAsia"/>
          <w:bCs/>
          <w:szCs w:val="21"/>
        </w:rPr>
        <w:t>和符合</w:t>
      </w:r>
      <w:proofErr w:type="gramStart"/>
      <w:r>
        <w:rPr>
          <w:rFonts w:ascii="仿宋_GB2312" w:eastAsia="仿宋_GB2312" w:hAnsi="宋体" w:hint="eastAsia"/>
          <w:bCs/>
          <w:szCs w:val="21"/>
        </w:rPr>
        <w:t>省业务</w:t>
      </w:r>
      <w:proofErr w:type="gramEnd"/>
      <w:r>
        <w:rPr>
          <w:rFonts w:ascii="仿宋_GB2312" w:eastAsia="仿宋_GB2312" w:hAnsi="宋体" w:hint="eastAsia"/>
          <w:bCs/>
          <w:szCs w:val="21"/>
        </w:rPr>
        <w:t>规程规定情形的</w:t>
      </w:r>
      <w:r>
        <w:rPr>
          <w:rFonts w:ascii="仿宋_GB2312" w:eastAsia="仿宋_GB2312" w:hAnsi="宋体" w:hint="eastAsia"/>
          <w:bCs/>
          <w:szCs w:val="21"/>
        </w:rPr>
        <w:t>除外）；</w:t>
      </w:r>
    </w:p>
    <w:p w:rsidR="003F126A" w:rsidRDefault="00AD7B45">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、未取得</w:t>
      </w:r>
      <w:r>
        <w:rPr>
          <w:rFonts w:ascii="仿宋_GB2312" w:eastAsia="仿宋_GB2312" w:hAnsi="宋体" w:hint="eastAsia"/>
          <w:bCs/>
          <w:szCs w:val="21"/>
        </w:rPr>
        <w:t>社会保险行政部门</w:t>
      </w:r>
      <w:proofErr w:type="gramStart"/>
      <w:r>
        <w:rPr>
          <w:rFonts w:ascii="仿宋_GB2312" w:eastAsia="仿宋_GB2312" w:hAnsi="宋体" w:hint="eastAsia"/>
          <w:bCs/>
          <w:szCs w:val="21"/>
        </w:rPr>
        <w:t>作出</w:t>
      </w:r>
      <w:proofErr w:type="gramEnd"/>
      <w:r>
        <w:rPr>
          <w:rFonts w:ascii="仿宋_GB2312" w:eastAsia="仿宋_GB2312" w:hAnsi="宋体" w:hint="eastAsia"/>
          <w:bCs/>
          <w:szCs w:val="21"/>
        </w:rPr>
        <w:t>的</w:t>
      </w:r>
      <w:r>
        <w:rPr>
          <w:rFonts w:ascii="仿宋_GB2312" w:eastAsia="仿宋_GB2312" w:hAnsi="宋体" w:hint="eastAsia"/>
          <w:bCs/>
          <w:szCs w:val="21"/>
        </w:rPr>
        <w:t>《认定工伤决定书》</w:t>
      </w:r>
      <w:r>
        <w:rPr>
          <w:rFonts w:ascii="仿宋_GB2312" w:eastAsia="仿宋_GB2312" w:hAnsi="宋体" w:hint="eastAsia"/>
          <w:bCs/>
          <w:szCs w:val="21"/>
        </w:rPr>
        <w:t>《老工（伤）人员纳入工伤保险统筹管理确认书》或其他确认工伤的文件</w:t>
      </w:r>
      <w:r>
        <w:rPr>
          <w:rFonts w:ascii="仿宋_GB2312" w:eastAsia="仿宋_GB2312" w:hAnsi="宋体" w:hint="eastAsia"/>
          <w:bCs/>
          <w:szCs w:val="21"/>
        </w:rPr>
        <w:t>；</w:t>
      </w:r>
    </w:p>
    <w:p w:rsidR="003F126A" w:rsidRDefault="00AD7B45">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hint="eastAsia"/>
          <w:bCs/>
          <w:szCs w:val="21"/>
        </w:rPr>
        <w:t>、</w:t>
      </w:r>
      <w:r>
        <w:rPr>
          <w:rFonts w:ascii="仿宋_GB2312" w:eastAsia="仿宋_GB2312" w:hAnsi="宋体" w:hint="eastAsia"/>
          <w:bCs/>
          <w:szCs w:val="21"/>
        </w:rPr>
        <w:t>未取得劳动能力鉴定委员会</w:t>
      </w:r>
      <w:proofErr w:type="gramStart"/>
      <w:r>
        <w:rPr>
          <w:rFonts w:ascii="仿宋_GB2312" w:eastAsia="仿宋_GB2312" w:hAnsi="宋体" w:hint="eastAsia"/>
          <w:bCs/>
          <w:szCs w:val="21"/>
        </w:rPr>
        <w:t>作出</w:t>
      </w:r>
      <w:proofErr w:type="gramEnd"/>
      <w:r>
        <w:rPr>
          <w:rFonts w:ascii="仿宋_GB2312" w:eastAsia="仿宋_GB2312" w:hAnsi="宋体" w:hint="eastAsia"/>
          <w:bCs/>
          <w:szCs w:val="21"/>
        </w:rPr>
        <w:t>的劳动能力鉴定结论的；</w:t>
      </w:r>
    </w:p>
    <w:p w:rsidR="003F126A" w:rsidRDefault="00AD7B45">
      <w:pPr>
        <w:spacing w:line="320" w:lineRule="exact"/>
        <w:ind w:firstLineChars="200" w:firstLine="420"/>
        <w:rPr>
          <w:rFonts w:ascii="仿宋_GB2312" w:eastAsia="仿宋_GB2312" w:hAnsi="宋体"/>
          <w:szCs w:val="21"/>
        </w:rPr>
      </w:pPr>
      <w:r>
        <w:rPr>
          <w:rFonts w:ascii="仿宋_GB2312" w:eastAsia="仿宋_GB2312" w:hAnsi="宋体" w:hint="eastAsia"/>
          <w:bCs/>
          <w:szCs w:val="21"/>
        </w:rPr>
        <w:t>5</w:t>
      </w:r>
      <w:r>
        <w:rPr>
          <w:rFonts w:ascii="仿宋_GB2312" w:eastAsia="仿宋_GB2312" w:hAnsi="宋体" w:hint="eastAsia"/>
          <w:bCs/>
          <w:szCs w:val="21"/>
        </w:rPr>
        <w:t>、</w:t>
      </w:r>
      <w:r>
        <w:rPr>
          <w:rFonts w:ascii="仿宋_GB2312" w:eastAsia="仿宋_GB2312" w:hAnsi="宋体" w:hint="eastAsia"/>
          <w:bCs/>
          <w:szCs w:val="21"/>
        </w:rPr>
        <w:t>申请资料不完整的。</w:t>
      </w:r>
    </w:p>
    <w:p w:rsidR="003F126A" w:rsidRDefault="00AD7B45">
      <w:pPr>
        <w:spacing w:line="320" w:lineRule="exact"/>
        <w:ind w:firstLineChars="200" w:firstLine="420"/>
        <w:rPr>
          <w:rFonts w:ascii="仿宋_GB2312" w:eastAsia="仿宋_GB2312" w:hAnsi="宋体"/>
          <w:szCs w:val="21"/>
        </w:rPr>
      </w:pPr>
      <w:r>
        <w:rPr>
          <w:rFonts w:ascii="仿宋_GB2312" w:eastAsia="仿宋_GB2312" w:hAnsi="宋体" w:hint="eastAsia"/>
          <w:szCs w:val="21"/>
        </w:rPr>
        <w:t>（三）审核：后台工作人员对申请资料进行审查。如果发现前台受理的资料不完整或不真实的应及时退回前台通知补正资料，待资料补充完整真实后再重新启动工伤待遇审理程序。</w:t>
      </w:r>
    </w:p>
    <w:p w:rsidR="003F126A" w:rsidRDefault="00AD7B45">
      <w:pPr>
        <w:spacing w:line="320" w:lineRule="exact"/>
        <w:ind w:firstLineChars="200" w:firstLine="420"/>
        <w:rPr>
          <w:rFonts w:ascii="仿宋_GB2312" w:eastAsia="仿宋_GB2312" w:hAnsi="宋体"/>
          <w:szCs w:val="21"/>
        </w:rPr>
      </w:pPr>
      <w:r>
        <w:rPr>
          <w:rFonts w:ascii="仿宋_GB2312" w:eastAsia="仿宋_GB2312" w:hAnsi="宋体" w:hint="eastAsia"/>
          <w:szCs w:val="21"/>
        </w:rPr>
        <w:t>（四）办结结果：</w:t>
      </w:r>
      <w:r>
        <w:rPr>
          <w:rFonts w:eastAsia="仿宋_GB2312"/>
          <w:szCs w:val="21"/>
        </w:rPr>
        <w:t>办结后出具</w:t>
      </w:r>
      <w:r>
        <w:rPr>
          <w:rFonts w:eastAsia="仿宋_GB2312" w:hint="eastAsia"/>
          <w:szCs w:val="21"/>
        </w:rPr>
        <w:t>工伤保险待遇</w:t>
      </w:r>
      <w:r>
        <w:rPr>
          <w:rFonts w:eastAsia="仿宋_GB2312"/>
          <w:szCs w:val="21"/>
        </w:rPr>
        <w:t>核定表。</w:t>
      </w:r>
    </w:p>
    <w:p w:rsidR="003F126A" w:rsidRDefault="00AD7B45">
      <w:pPr>
        <w:pStyle w:val="3"/>
        <w:spacing w:line="320" w:lineRule="exact"/>
        <w:ind w:leftChars="0" w:left="0" w:firstLineChars="200" w:firstLine="420"/>
        <w:rPr>
          <w:szCs w:val="21"/>
        </w:rPr>
      </w:pPr>
      <w:r>
        <w:rPr>
          <w:szCs w:val="21"/>
        </w:rPr>
        <w:t>所需材料</w:t>
      </w:r>
    </w:p>
    <w:p w:rsidR="003F126A" w:rsidRDefault="00AD7B45">
      <w:pPr>
        <w:numPr>
          <w:ilvl w:val="0"/>
          <w:numId w:val="2"/>
        </w:numPr>
        <w:spacing w:line="320" w:lineRule="exact"/>
        <w:ind w:firstLineChars="200" w:firstLine="420"/>
        <w:rPr>
          <w:rFonts w:ascii="仿宋_GB2312" w:eastAsia="仿宋_GB2312" w:hAnsi="宋体"/>
          <w:bCs/>
          <w:szCs w:val="21"/>
        </w:rPr>
      </w:pPr>
      <w:r>
        <w:rPr>
          <w:rFonts w:ascii="仿宋_GB2312" w:eastAsia="仿宋_GB2312" w:hAnsi="宋体" w:hint="eastAsia"/>
          <w:szCs w:val="21"/>
        </w:rPr>
        <w:t>按要求填写的</w:t>
      </w:r>
      <w:r>
        <w:rPr>
          <w:rFonts w:ascii="仿宋_GB2312" w:eastAsia="仿宋_GB2312" w:hAnsi="宋体" w:hint="eastAsia"/>
          <w:bCs/>
          <w:szCs w:val="21"/>
        </w:rPr>
        <w:t>《工伤保险待遇申请表》；</w:t>
      </w:r>
    </w:p>
    <w:p w:rsidR="003F126A" w:rsidRDefault="00AD7B45">
      <w:pPr>
        <w:numPr>
          <w:ilvl w:val="0"/>
          <w:numId w:val="2"/>
        </w:num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szCs w:val="21"/>
        </w:rPr>
        <w:t>按要求填写</w:t>
      </w:r>
      <w:r>
        <w:rPr>
          <w:rFonts w:ascii="仿宋_GB2312" w:eastAsia="仿宋_GB2312" w:hAnsi="仿宋_GB2312" w:cs="仿宋_GB2312" w:hint="eastAsia"/>
          <w:szCs w:val="21"/>
        </w:rPr>
        <w:t>的</w:t>
      </w:r>
      <w:r>
        <w:rPr>
          <w:rFonts w:ascii="仿宋_GB2312" w:eastAsia="仿宋_GB2312" w:hAnsi="仿宋_GB2312" w:cs="仿宋_GB2312"/>
          <w:szCs w:val="21"/>
        </w:rPr>
        <w:t>《领取一次性工伤医疗补助金权利义务告知书》</w:t>
      </w:r>
      <w:r>
        <w:rPr>
          <w:rFonts w:ascii="仿宋_GB2312" w:eastAsia="仿宋_GB2312" w:hAnsi="仿宋_GB2312" w:cs="仿宋_GB2312" w:hint="eastAsia"/>
          <w:szCs w:val="21"/>
        </w:rPr>
        <w:t>；</w:t>
      </w:r>
    </w:p>
    <w:p w:rsidR="003F126A" w:rsidRDefault="00AD7B45">
      <w:pPr>
        <w:numPr>
          <w:ilvl w:val="0"/>
          <w:numId w:val="2"/>
        </w:num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按要求填写的《一次性医疗补助金</w:t>
      </w:r>
      <w:r>
        <w:rPr>
          <w:rFonts w:ascii="仿宋_GB2312" w:eastAsia="仿宋_GB2312" w:hAnsi="仿宋_GB2312" w:cs="仿宋_GB2312"/>
          <w:szCs w:val="21"/>
        </w:rPr>
        <w:t>告知承诺制告知书</w:t>
      </w:r>
      <w:r>
        <w:rPr>
          <w:rFonts w:ascii="仿宋_GB2312" w:eastAsia="仿宋_GB2312" w:hAnsi="仿宋_GB2312" w:cs="仿宋_GB2312" w:hint="eastAsia"/>
          <w:szCs w:val="21"/>
        </w:rPr>
        <w:t>》；</w:t>
      </w:r>
    </w:p>
    <w:p w:rsidR="003F126A" w:rsidRDefault="00AD7B45">
      <w:pPr>
        <w:numPr>
          <w:ilvl w:val="0"/>
          <w:numId w:val="2"/>
        </w:num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解除或终止劳动关系证明；</w:t>
      </w:r>
    </w:p>
    <w:p w:rsidR="003F126A" w:rsidRDefault="00AD7B45">
      <w:pPr>
        <w:adjustRightInd w:val="0"/>
        <w:snapToGrid w:val="0"/>
        <w:spacing w:line="320" w:lineRule="exact"/>
        <w:ind w:firstLineChars="200" w:firstLine="420"/>
        <w:rPr>
          <w:rFonts w:ascii="仿宋_GB2312" w:eastAsia="仿宋_GB2312" w:hAnsi="宋体"/>
          <w:bCs/>
          <w:szCs w:val="21"/>
        </w:rPr>
      </w:pPr>
      <w:r>
        <w:rPr>
          <w:rFonts w:ascii="仿宋_GB2312" w:eastAsia="仿宋_GB2312" w:hAnsi="仿宋_GB2312" w:cs="仿宋_GB2312" w:hint="eastAsia"/>
          <w:szCs w:val="21"/>
        </w:rPr>
        <w:t>（五）</w:t>
      </w:r>
      <w:r>
        <w:rPr>
          <w:rFonts w:ascii="仿宋_GB2312" w:eastAsia="仿宋_GB2312" w:hAnsi="仿宋_GB2312" w:cs="仿宋_GB2312" w:hint="eastAsia"/>
          <w:szCs w:val="21"/>
        </w:rPr>
        <w:t>工伤职工</w:t>
      </w:r>
      <w:r>
        <w:rPr>
          <w:rFonts w:ascii="仿宋_GB2312" w:eastAsia="仿宋_GB2312" w:hAnsi="仿宋_GB2312" w:cs="仿宋_GB2312" w:hint="eastAsia"/>
          <w:szCs w:val="21"/>
        </w:rPr>
        <w:t>社会保障卡或银行存折</w:t>
      </w:r>
      <w:r>
        <w:rPr>
          <w:rFonts w:ascii="仿宋_GB2312" w:eastAsia="仿宋_GB2312" w:hAnsi="仿宋_GB2312" w:cs="仿宋_GB2312" w:hint="eastAsia"/>
          <w:szCs w:val="21"/>
        </w:rPr>
        <w:t>/</w:t>
      </w:r>
      <w:r>
        <w:rPr>
          <w:rFonts w:ascii="仿宋_GB2312" w:eastAsia="仿宋_GB2312" w:hAnsi="仿宋_GB2312" w:cs="仿宋_GB2312" w:hint="eastAsia"/>
          <w:szCs w:val="21"/>
        </w:rPr>
        <w:t>借记卡或单位银行账户信息</w:t>
      </w:r>
      <w:r>
        <w:rPr>
          <w:rFonts w:ascii="仿宋_GB2312" w:eastAsia="仿宋_GB2312" w:hAnsi="宋体" w:hint="eastAsia"/>
          <w:bCs/>
          <w:szCs w:val="21"/>
        </w:rPr>
        <w:t>（单位垫付的，须提供单位和个人双方确认垫付事实的书面材料）；</w:t>
      </w:r>
    </w:p>
    <w:p w:rsidR="003F126A" w:rsidRDefault="00AD7B45">
      <w:p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（六）工伤职工</w:t>
      </w:r>
      <w:r>
        <w:rPr>
          <w:rFonts w:ascii="仿宋_GB2312" w:eastAsia="仿宋_GB2312" w:hAnsi="宋体" w:hint="eastAsia"/>
          <w:szCs w:val="21"/>
        </w:rPr>
        <w:t>有效身份证明；</w:t>
      </w:r>
    </w:p>
    <w:p w:rsidR="003F126A" w:rsidRDefault="00AD7B45">
      <w:pPr>
        <w:spacing w:line="320" w:lineRule="exact"/>
        <w:ind w:firstLineChars="200" w:firstLine="420"/>
        <w:rPr>
          <w:rFonts w:ascii="仿宋_GB2312" w:eastAsia="仿宋_GB2312" w:hAnsi="仿宋_GB2312" w:cs="仿宋_GB2312"/>
          <w:szCs w:val="21"/>
        </w:rPr>
      </w:pPr>
      <w:r>
        <w:rPr>
          <w:rFonts w:ascii="仿宋_GB2312" w:eastAsia="仿宋_GB2312" w:hAnsi="宋体" w:hint="eastAsia"/>
          <w:bCs/>
          <w:szCs w:val="21"/>
        </w:rPr>
        <w:t>（七）委托办理</w:t>
      </w:r>
      <w:r>
        <w:rPr>
          <w:rFonts w:ascii="仿宋_GB2312" w:eastAsia="仿宋_GB2312" w:hAnsi="宋体" w:hint="eastAsia"/>
          <w:bCs/>
          <w:szCs w:val="21"/>
        </w:rPr>
        <w:t>:</w:t>
      </w:r>
      <w:r>
        <w:rPr>
          <w:rFonts w:ascii="仿宋_GB2312" w:eastAsia="仿宋_GB2312" w:hAnsi="宋体" w:hint="eastAsia"/>
          <w:bCs/>
          <w:szCs w:val="21"/>
        </w:rPr>
        <w:t>授权委托书、受托人有效身份证明及联系方式。</w:t>
      </w:r>
    </w:p>
    <w:p w:rsidR="003F126A" w:rsidRDefault="00AD7B45">
      <w:pPr>
        <w:pStyle w:val="3"/>
        <w:spacing w:line="320" w:lineRule="exact"/>
        <w:ind w:leftChars="0" w:left="0" w:firstLineChars="200" w:firstLine="420"/>
      </w:pPr>
      <w:r>
        <w:t>表格下载</w:t>
      </w:r>
    </w:p>
    <w:p w:rsidR="003F126A" w:rsidRDefault="00AD7B45">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《工伤保险待遇申请表》</w:t>
      </w:r>
    </w:p>
    <w:p w:rsidR="003F126A" w:rsidRDefault="00AD7B45">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《领取一次性工伤医疗补助金权利义务告知书》</w:t>
      </w:r>
    </w:p>
    <w:p w:rsidR="00B82159" w:rsidRPr="00B82159" w:rsidRDefault="00AD7B45" w:rsidP="00B82159">
      <w:pPr>
        <w:adjustRightInd w:val="0"/>
        <w:snapToGrid w:val="0"/>
        <w:spacing w:line="320" w:lineRule="exact"/>
        <w:ind w:firstLineChars="200" w:firstLine="420"/>
        <w:rPr>
          <w:rFonts w:hint="eastAsia"/>
        </w:rPr>
      </w:pPr>
      <w:r>
        <w:rPr>
          <w:rFonts w:ascii="仿宋_GB2312" w:eastAsia="仿宋_GB2312" w:hAnsi="宋体" w:hint="eastAsia"/>
          <w:bCs/>
          <w:szCs w:val="21"/>
        </w:rPr>
        <w:t>《一次性医疗补助金</w:t>
      </w:r>
      <w:r>
        <w:rPr>
          <w:rFonts w:ascii="仿宋_GB2312" w:eastAsia="仿宋_GB2312" w:hAnsi="宋体"/>
          <w:bCs/>
          <w:szCs w:val="21"/>
        </w:rPr>
        <w:t>告知承诺制告知书</w:t>
      </w:r>
      <w:r>
        <w:rPr>
          <w:rFonts w:ascii="仿宋_GB2312" w:eastAsia="仿宋_GB2312" w:hAnsi="宋体" w:hint="eastAsia"/>
          <w:bCs/>
          <w:szCs w:val="21"/>
        </w:rPr>
        <w:t>》</w:t>
      </w:r>
      <w:bookmarkStart w:id="3" w:name="_Toc7058"/>
      <w:bookmarkStart w:id="4" w:name="_Toc782"/>
      <w:bookmarkStart w:id="5" w:name="_Toc22603"/>
      <w:bookmarkStart w:id="6" w:name="_GoBack"/>
      <w:bookmarkEnd w:id="6"/>
    </w:p>
    <w:p w:rsidR="003F126A" w:rsidRDefault="00AD7B45">
      <w:pPr>
        <w:pStyle w:val="41"/>
        <w:spacing w:line="320" w:lineRule="exact"/>
        <w:rPr>
          <w:rFonts w:ascii="创艺简标宋" w:eastAsia="创艺简标宋" w:hAnsi="创艺简标宋" w:cs="创艺简标宋"/>
          <w:sz w:val="40"/>
          <w:szCs w:val="40"/>
        </w:rPr>
      </w:pPr>
      <w:r>
        <w:rPr>
          <w:rFonts w:ascii="创艺简标宋" w:eastAsia="创艺简标宋" w:hAnsi="创艺简标宋" w:cs="创艺简标宋" w:hint="eastAsia"/>
          <w:sz w:val="40"/>
          <w:szCs w:val="40"/>
        </w:rPr>
        <w:lastRenderedPageBreak/>
        <w:t>工</w:t>
      </w:r>
      <w:r>
        <w:rPr>
          <w:rFonts w:ascii="创艺简标宋" w:eastAsia="创艺简标宋" w:hAnsi="创艺简标宋" w:cs="创艺简标宋" w:hint="eastAsia"/>
          <w:sz w:val="40"/>
          <w:szCs w:val="40"/>
        </w:rPr>
        <w:t>伤保险待遇申请表</w:t>
      </w:r>
      <w:bookmarkEnd w:id="4"/>
      <w:bookmarkEnd w:id="5"/>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6"/>
        <w:gridCol w:w="926"/>
        <w:gridCol w:w="288"/>
        <w:gridCol w:w="1203"/>
        <w:gridCol w:w="315"/>
        <w:gridCol w:w="675"/>
        <w:gridCol w:w="285"/>
        <w:gridCol w:w="76"/>
        <w:gridCol w:w="1224"/>
        <w:gridCol w:w="438"/>
        <w:gridCol w:w="498"/>
        <w:gridCol w:w="2616"/>
        <w:gridCol w:w="16"/>
      </w:tblGrid>
      <w:tr w:rsidR="003F126A">
        <w:trPr>
          <w:trHeight w:val="440"/>
          <w:jc w:val="center"/>
        </w:trPr>
        <w:tc>
          <w:tcPr>
            <w:tcW w:w="10230" w:type="dxa"/>
            <w:gridSpan w:val="14"/>
            <w:tcBorders>
              <w:top w:val="nil"/>
              <w:left w:val="nil"/>
              <w:right w:val="nil"/>
            </w:tcBorders>
            <w:vAlign w:val="center"/>
          </w:tcPr>
          <w:p w:rsidR="003F126A" w:rsidRDefault="00AD7B45">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是否工程项目：</w:t>
            </w:r>
            <w:r>
              <w:rPr>
                <w:rFonts w:ascii="仿宋_GB2312" w:eastAsia="仿宋_GB2312" w:hAnsi="仿宋_GB2312"/>
                <w:sz w:val="24"/>
                <w:szCs w:val="24"/>
              </w:rPr>
              <w:t xml:space="preserve">  </w:t>
            </w:r>
            <w:r>
              <w:rPr>
                <w:rFonts w:ascii="仿宋_GB2312" w:eastAsia="仿宋_GB2312" w:hAnsi="仿宋_GB2312"/>
                <w:sz w:val="24"/>
                <w:szCs w:val="24"/>
              </w:rPr>
              <w:t>是</w:t>
            </w:r>
            <w:r>
              <w:rPr>
                <w:rFonts w:ascii="仿宋_GB2312" w:eastAsia="仿宋_GB2312" w:hAnsi="仿宋_GB2312"/>
                <w:sz w:val="24"/>
                <w:szCs w:val="24"/>
              </w:rPr>
              <w:t xml:space="preserve">□     </w:t>
            </w:r>
            <w:r>
              <w:rPr>
                <w:rFonts w:ascii="仿宋_GB2312" w:eastAsia="仿宋_GB2312" w:hAnsi="仿宋_GB2312"/>
                <w:sz w:val="24"/>
                <w:szCs w:val="24"/>
              </w:rPr>
              <w:t>否</w:t>
            </w:r>
            <w:r>
              <w:rPr>
                <w:rFonts w:ascii="仿宋_GB2312" w:eastAsia="仿宋_GB2312" w:hAnsi="仿宋_GB2312"/>
                <w:sz w:val="24"/>
                <w:szCs w:val="24"/>
              </w:rPr>
              <w:t>□</w:t>
            </w:r>
          </w:p>
        </w:tc>
      </w:tr>
      <w:tr w:rsidR="003F126A">
        <w:trPr>
          <w:trHeight w:val="500"/>
          <w:jc w:val="center"/>
        </w:trPr>
        <w:tc>
          <w:tcPr>
            <w:tcW w:w="1671" w:type="dxa"/>
            <w:gridSpan w:val="2"/>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职工姓名</w:t>
            </w:r>
          </w:p>
        </w:tc>
        <w:tc>
          <w:tcPr>
            <w:tcW w:w="2730" w:type="dxa"/>
            <w:gridSpan w:val="4"/>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hAnsi="仿宋_GB2312" w:hint="eastAsia"/>
                <w:sz w:val="24"/>
                <w:szCs w:val="24"/>
              </w:rPr>
              <w:t>工</w:t>
            </w:r>
            <w:r>
              <w:rPr>
                <w:rFonts w:ascii="仿宋_GB2312" w:eastAsia="仿宋_GB2312" w:hAnsi="仿宋_GB2312"/>
                <w:sz w:val="24"/>
                <w:szCs w:val="24"/>
              </w:rPr>
              <w:t>伤（亡）时间</w:t>
            </w:r>
          </w:p>
        </w:tc>
        <w:tc>
          <w:tcPr>
            <w:tcW w:w="3131" w:type="dxa"/>
            <w:gridSpan w:val="3"/>
            <w:tcBorders>
              <w:tl2br w:val="nil"/>
              <w:tr2bl w:val="nil"/>
            </w:tcBorders>
            <w:vAlign w:val="center"/>
          </w:tcPr>
          <w:p w:rsidR="003F126A" w:rsidRDefault="003F126A">
            <w:pPr>
              <w:autoSpaceDN w:val="0"/>
              <w:jc w:val="center"/>
              <w:textAlignment w:val="center"/>
              <w:rPr>
                <w:rFonts w:ascii="仿宋_GB2312" w:eastAsia="仿宋_GB2312" w:hAnsi="仿宋_GB2312"/>
                <w:sz w:val="24"/>
                <w:szCs w:val="24"/>
              </w:rPr>
            </w:pPr>
          </w:p>
        </w:tc>
      </w:tr>
      <w:tr w:rsidR="003F126A">
        <w:trPr>
          <w:trHeight w:val="457"/>
          <w:jc w:val="center"/>
        </w:trPr>
        <w:tc>
          <w:tcPr>
            <w:tcW w:w="1671" w:type="dxa"/>
            <w:gridSpan w:val="2"/>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证件类型</w:t>
            </w:r>
          </w:p>
        </w:tc>
        <w:tc>
          <w:tcPr>
            <w:tcW w:w="2730" w:type="dxa"/>
            <w:gridSpan w:val="4"/>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hAnsi="仿宋_GB2312" w:cs="仿宋_GB2312" w:hint="eastAsia"/>
                <w:sz w:val="24"/>
                <w:szCs w:val="24"/>
              </w:rPr>
              <w:t xml:space="preserve"> </w:t>
            </w:r>
            <w:r>
              <w:rPr>
                <w:rFonts w:ascii="仿宋_GB2312" w:eastAsia="仿宋_GB2312" w:hAnsi="仿宋_GB2312" w:cs="仿宋_GB2312" w:hint="eastAsia"/>
                <w:sz w:val="24"/>
                <w:szCs w:val="24"/>
              </w:rPr>
              <w:t>□居民身份证；□其他</w:t>
            </w:r>
          </w:p>
        </w:tc>
        <w:tc>
          <w:tcPr>
            <w:tcW w:w="2698" w:type="dxa"/>
            <w:gridSpan w:val="5"/>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cs="仿宋_GB2312" w:hint="eastAsia"/>
                <w:sz w:val="24"/>
                <w:szCs w:val="24"/>
              </w:rPr>
              <w:t>身份证件号码</w:t>
            </w:r>
          </w:p>
        </w:tc>
        <w:tc>
          <w:tcPr>
            <w:tcW w:w="3131" w:type="dxa"/>
            <w:gridSpan w:val="3"/>
            <w:tcBorders>
              <w:tl2br w:val="nil"/>
              <w:tr2bl w:val="nil"/>
            </w:tcBorders>
            <w:vAlign w:val="bottom"/>
          </w:tcPr>
          <w:p w:rsidR="003F126A" w:rsidRDefault="003F126A">
            <w:pPr>
              <w:autoSpaceDN w:val="0"/>
              <w:jc w:val="left"/>
              <w:textAlignment w:val="bottom"/>
              <w:rPr>
                <w:rFonts w:ascii="仿宋_GB2312" w:eastAsia="仿宋_GB2312" w:hAnsi="仿宋_GB2312"/>
                <w:sz w:val="24"/>
                <w:szCs w:val="24"/>
              </w:rPr>
            </w:pPr>
          </w:p>
        </w:tc>
      </w:tr>
      <w:tr w:rsidR="003F126A">
        <w:trPr>
          <w:trHeight w:val="457"/>
          <w:jc w:val="center"/>
        </w:trPr>
        <w:tc>
          <w:tcPr>
            <w:tcW w:w="1671" w:type="dxa"/>
            <w:gridSpan w:val="2"/>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hAnsi="仿宋_GB2312" w:hint="eastAsia"/>
                <w:sz w:val="24"/>
                <w:szCs w:val="24"/>
              </w:rPr>
              <w:t>个人</w:t>
            </w:r>
            <w:r>
              <w:rPr>
                <w:rFonts w:ascii="仿宋_GB2312" w:eastAsia="仿宋_GB2312" w:hAnsi="仿宋_GB2312"/>
                <w:sz w:val="24"/>
                <w:szCs w:val="24"/>
              </w:rPr>
              <w:t>联系电话</w:t>
            </w:r>
          </w:p>
        </w:tc>
        <w:tc>
          <w:tcPr>
            <w:tcW w:w="2730" w:type="dxa"/>
            <w:gridSpan w:val="4"/>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近亲属姓名及联系电话</w:t>
            </w:r>
          </w:p>
        </w:tc>
        <w:tc>
          <w:tcPr>
            <w:tcW w:w="3131" w:type="dxa"/>
            <w:gridSpan w:val="3"/>
            <w:tcBorders>
              <w:tl2br w:val="nil"/>
              <w:tr2bl w:val="nil"/>
            </w:tcBorders>
            <w:vAlign w:val="bottom"/>
          </w:tcPr>
          <w:p w:rsidR="003F126A" w:rsidRDefault="00AD7B45">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 xml:space="preserve">　</w:t>
            </w:r>
          </w:p>
        </w:tc>
      </w:tr>
      <w:tr w:rsidR="003F126A">
        <w:trPr>
          <w:trHeight w:val="530"/>
          <w:jc w:val="center"/>
        </w:trPr>
        <w:tc>
          <w:tcPr>
            <w:tcW w:w="2597" w:type="dxa"/>
            <w:gridSpan w:val="3"/>
            <w:tcBorders>
              <w:tl2br w:val="nil"/>
              <w:tr2bl w:val="nil"/>
            </w:tcBorders>
            <w:vAlign w:val="center"/>
          </w:tcPr>
          <w:p w:rsidR="003F126A" w:rsidRDefault="00AD7B45">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联系地址</w:t>
            </w:r>
            <w:r>
              <w:rPr>
                <w:rFonts w:ascii="仿宋_GB2312" w:hAnsi="仿宋_GB2312" w:hint="eastAsia"/>
                <w:sz w:val="24"/>
                <w:szCs w:val="24"/>
              </w:rPr>
              <w:t>及邮政编码</w:t>
            </w:r>
          </w:p>
        </w:tc>
        <w:tc>
          <w:tcPr>
            <w:tcW w:w="7633" w:type="dxa"/>
            <w:gridSpan w:val="11"/>
            <w:tcBorders>
              <w:tl2br w:val="nil"/>
              <w:tr2bl w:val="nil"/>
            </w:tcBorders>
            <w:vAlign w:val="center"/>
          </w:tcPr>
          <w:p w:rsidR="003F126A" w:rsidRDefault="003F126A">
            <w:pPr>
              <w:autoSpaceDN w:val="0"/>
              <w:jc w:val="left"/>
              <w:textAlignment w:val="bottom"/>
              <w:rPr>
                <w:rFonts w:ascii="仿宋_GB2312" w:eastAsia="仿宋_GB2312" w:hAnsi="仿宋_GB2312"/>
                <w:sz w:val="24"/>
                <w:szCs w:val="24"/>
              </w:rPr>
            </w:pPr>
          </w:p>
        </w:tc>
      </w:tr>
      <w:tr w:rsidR="003F126A">
        <w:trPr>
          <w:trHeight w:val="530"/>
          <w:jc w:val="center"/>
        </w:trPr>
        <w:tc>
          <w:tcPr>
            <w:tcW w:w="1671" w:type="dxa"/>
            <w:gridSpan w:val="2"/>
            <w:vMerge w:val="restart"/>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个人银行账号信息</w:t>
            </w:r>
          </w:p>
        </w:tc>
        <w:tc>
          <w:tcPr>
            <w:tcW w:w="8559" w:type="dxa"/>
            <w:gridSpan w:val="12"/>
            <w:tcBorders>
              <w:tl2br w:val="nil"/>
              <w:tr2bl w:val="nil"/>
            </w:tcBorders>
            <w:vAlign w:val="center"/>
          </w:tcPr>
          <w:p w:rsidR="003F126A" w:rsidRDefault="00AD7B45">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个人金融社保卡账号（系统自动关联，不需提供）</w:t>
            </w:r>
          </w:p>
        </w:tc>
      </w:tr>
      <w:tr w:rsidR="003F126A">
        <w:trPr>
          <w:trHeight w:val="615"/>
          <w:jc w:val="center"/>
        </w:trPr>
        <w:tc>
          <w:tcPr>
            <w:tcW w:w="1671" w:type="dxa"/>
            <w:gridSpan w:val="2"/>
            <w:vMerge/>
            <w:tcBorders>
              <w:tl2br w:val="nil"/>
              <w:tr2bl w:val="nil"/>
            </w:tcBorders>
            <w:vAlign w:val="center"/>
          </w:tcPr>
          <w:p w:rsidR="003F126A" w:rsidRDefault="003F126A">
            <w:pPr>
              <w:rPr>
                <w:sz w:val="24"/>
                <w:szCs w:val="24"/>
              </w:rPr>
            </w:pPr>
          </w:p>
        </w:tc>
        <w:tc>
          <w:tcPr>
            <w:tcW w:w="1214" w:type="dxa"/>
            <w:gridSpan w:val="2"/>
            <w:vMerge w:val="restart"/>
            <w:tcBorders>
              <w:tl2br w:val="nil"/>
              <w:tr2bl w:val="nil"/>
            </w:tcBorders>
            <w:vAlign w:val="center"/>
          </w:tcPr>
          <w:p w:rsidR="003F126A" w:rsidRDefault="00AD7B45">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3F126A" w:rsidRDefault="00AD7B45">
            <w:pPr>
              <w:autoSpaceDN w:val="0"/>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203" w:type="dxa"/>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6142" w:type="dxa"/>
            <w:gridSpan w:val="9"/>
            <w:tcBorders>
              <w:tl2br w:val="nil"/>
              <w:tr2bl w:val="nil"/>
            </w:tcBorders>
            <w:vAlign w:val="bottom"/>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3F126A">
        <w:trPr>
          <w:trHeight w:val="545"/>
          <w:jc w:val="center"/>
        </w:trPr>
        <w:tc>
          <w:tcPr>
            <w:tcW w:w="1671" w:type="dxa"/>
            <w:gridSpan w:val="2"/>
            <w:vMerge/>
            <w:tcBorders>
              <w:tl2br w:val="nil"/>
              <w:tr2bl w:val="nil"/>
            </w:tcBorders>
            <w:vAlign w:val="center"/>
          </w:tcPr>
          <w:p w:rsidR="003F126A" w:rsidRDefault="003F126A">
            <w:pPr>
              <w:rPr>
                <w:sz w:val="24"/>
                <w:szCs w:val="24"/>
              </w:rPr>
            </w:pPr>
          </w:p>
        </w:tc>
        <w:tc>
          <w:tcPr>
            <w:tcW w:w="1214" w:type="dxa"/>
            <w:gridSpan w:val="2"/>
            <w:vMerge/>
            <w:tcBorders>
              <w:tl2br w:val="nil"/>
              <w:tr2bl w:val="nil"/>
            </w:tcBorders>
            <w:vAlign w:val="center"/>
          </w:tcPr>
          <w:p w:rsidR="003F126A" w:rsidRDefault="003F126A">
            <w:pPr>
              <w:rPr>
                <w:sz w:val="24"/>
                <w:szCs w:val="24"/>
              </w:rPr>
            </w:pPr>
          </w:p>
        </w:tc>
        <w:tc>
          <w:tcPr>
            <w:tcW w:w="1203" w:type="dxa"/>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6142" w:type="dxa"/>
            <w:gridSpan w:val="9"/>
            <w:tcBorders>
              <w:tl2br w:val="nil"/>
              <w:tr2bl w:val="nil"/>
            </w:tcBorders>
            <w:vAlign w:val="center"/>
          </w:tcPr>
          <w:p w:rsidR="003F126A" w:rsidRDefault="003F126A">
            <w:pPr>
              <w:autoSpaceDN w:val="0"/>
              <w:jc w:val="left"/>
              <w:textAlignment w:val="center"/>
              <w:rPr>
                <w:rFonts w:ascii="仿宋_GB2312" w:eastAsia="仿宋_GB2312" w:hAnsi="仿宋_GB2312"/>
                <w:sz w:val="24"/>
                <w:szCs w:val="24"/>
              </w:rPr>
            </w:pPr>
          </w:p>
        </w:tc>
      </w:tr>
      <w:tr w:rsidR="003F126A">
        <w:trPr>
          <w:trHeight w:val="530"/>
          <w:jc w:val="center"/>
        </w:trPr>
        <w:tc>
          <w:tcPr>
            <w:tcW w:w="1671" w:type="dxa"/>
            <w:gridSpan w:val="2"/>
            <w:vMerge/>
            <w:tcBorders>
              <w:tl2br w:val="nil"/>
              <w:tr2bl w:val="nil"/>
            </w:tcBorders>
            <w:vAlign w:val="center"/>
          </w:tcPr>
          <w:p w:rsidR="003F126A" w:rsidRDefault="003F126A">
            <w:pPr>
              <w:rPr>
                <w:sz w:val="24"/>
                <w:szCs w:val="24"/>
              </w:rPr>
            </w:pPr>
          </w:p>
        </w:tc>
        <w:tc>
          <w:tcPr>
            <w:tcW w:w="1214" w:type="dxa"/>
            <w:gridSpan w:val="2"/>
            <w:vMerge/>
            <w:tcBorders>
              <w:tl2br w:val="nil"/>
              <w:tr2bl w:val="nil"/>
            </w:tcBorders>
            <w:vAlign w:val="center"/>
          </w:tcPr>
          <w:p w:rsidR="003F126A" w:rsidRDefault="003F126A">
            <w:pPr>
              <w:rPr>
                <w:sz w:val="24"/>
                <w:szCs w:val="24"/>
              </w:rPr>
            </w:pPr>
          </w:p>
        </w:tc>
        <w:tc>
          <w:tcPr>
            <w:tcW w:w="1203" w:type="dxa"/>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6142" w:type="dxa"/>
            <w:gridSpan w:val="9"/>
            <w:tcBorders>
              <w:tl2br w:val="nil"/>
              <w:tr2bl w:val="nil"/>
            </w:tcBorders>
            <w:vAlign w:val="center"/>
          </w:tcPr>
          <w:p w:rsidR="003F126A" w:rsidRDefault="003F126A">
            <w:pPr>
              <w:autoSpaceDN w:val="0"/>
              <w:jc w:val="left"/>
              <w:textAlignment w:val="center"/>
              <w:rPr>
                <w:rFonts w:ascii="仿宋_GB2312" w:eastAsia="仿宋_GB2312" w:hAnsi="仿宋_GB2312"/>
                <w:sz w:val="24"/>
                <w:szCs w:val="24"/>
              </w:rPr>
            </w:pPr>
          </w:p>
        </w:tc>
      </w:tr>
      <w:tr w:rsidR="003F126A">
        <w:trPr>
          <w:trHeight w:val="545"/>
          <w:jc w:val="center"/>
        </w:trPr>
        <w:tc>
          <w:tcPr>
            <w:tcW w:w="1671" w:type="dxa"/>
            <w:gridSpan w:val="2"/>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单位名称</w:t>
            </w:r>
          </w:p>
        </w:tc>
        <w:tc>
          <w:tcPr>
            <w:tcW w:w="8559" w:type="dxa"/>
            <w:gridSpan w:val="12"/>
            <w:tcBorders>
              <w:tl2br w:val="nil"/>
              <w:tr2bl w:val="nil"/>
            </w:tcBorders>
            <w:vAlign w:val="center"/>
          </w:tcPr>
          <w:p w:rsidR="003F126A" w:rsidRDefault="003F126A">
            <w:pPr>
              <w:autoSpaceDN w:val="0"/>
              <w:textAlignment w:val="center"/>
              <w:rPr>
                <w:rFonts w:ascii="仿宋_GB2312" w:eastAsia="仿宋_GB2312" w:hAnsi="仿宋_GB2312"/>
                <w:sz w:val="24"/>
                <w:szCs w:val="24"/>
              </w:rPr>
            </w:pPr>
          </w:p>
        </w:tc>
      </w:tr>
      <w:tr w:rsidR="003F126A">
        <w:trPr>
          <w:trHeight w:val="532"/>
          <w:jc w:val="center"/>
        </w:trPr>
        <w:tc>
          <w:tcPr>
            <w:tcW w:w="1671" w:type="dxa"/>
            <w:gridSpan w:val="2"/>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经办人姓名</w:t>
            </w:r>
          </w:p>
        </w:tc>
        <w:tc>
          <w:tcPr>
            <w:tcW w:w="3407" w:type="dxa"/>
            <w:gridSpan w:val="5"/>
            <w:tcBorders>
              <w:tl2br w:val="nil"/>
              <w:tr2bl w:val="nil"/>
            </w:tcBorders>
            <w:vAlign w:val="center"/>
          </w:tcPr>
          <w:p w:rsidR="003F126A" w:rsidRDefault="003F126A">
            <w:pPr>
              <w:autoSpaceDN w:val="0"/>
              <w:jc w:val="center"/>
              <w:textAlignment w:val="center"/>
              <w:rPr>
                <w:rFonts w:ascii="仿宋_GB2312" w:eastAsia="仿宋_GB2312" w:hAnsi="仿宋_GB2312"/>
                <w:sz w:val="24"/>
                <w:szCs w:val="24"/>
              </w:rPr>
            </w:pPr>
          </w:p>
        </w:tc>
        <w:tc>
          <w:tcPr>
            <w:tcW w:w="1585" w:type="dxa"/>
            <w:gridSpan w:val="3"/>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经办人电话</w:t>
            </w:r>
          </w:p>
        </w:tc>
        <w:tc>
          <w:tcPr>
            <w:tcW w:w="3567" w:type="dxa"/>
            <w:gridSpan w:val="4"/>
            <w:tcBorders>
              <w:tl2br w:val="nil"/>
              <w:tr2bl w:val="nil"/>
            </w:tcBorders>
            <w:vAlign w:val="center"/>
          </w:tcPr>
          <w:p w:rsidR="003F126A" w:rsidRDefault="003F126A">
            <w:pPr>
              <w:autoSpaceDN w:val="0"/>
              <w:jc w:val="center"/>
              <w:textAlignment w:val="center"/>
              <w:rPr>
                <w:rFonts w:ascii="仿宋_GB2312" w:eastAsia="仿宋_GB2312" w:hAnsi="仿宋_GB2312"/>
                <w:sz w:val="24"/>
                <w:szCs w:val="24"/>
              </w:rPr>
            </w:pPr>
          </w:p>
        </w:tc>
      </w:tr>
      <w:tr w:rsidR="003F126A">
        <w:trPr>
          <w:trHeight w:val="605"/>
          <w:jc w:val="center"/>
        </w:trPr>
        <w:tc>
          <w:tcPr>
            <w:tcW w:w="1671" w:type="dxa"/>
            <w:gridSpan w:val="2"/>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联系地址</w:t>
            </w:r>
          </w:p>
        </w:tc>
        <w:tc>
          <w:tcPr>
            <w:tcW w:w="3407" w:type="dxa"/>
            <w:gridSpan w:val="5"/>
            <w:tcBorders>
              <w:tl2br w:val="nil"/>
              <w:tr2bl w:val="nil"/>
            </w:tcBorders>
            <w:vAlign w:val="center"/>
          </w:tcPr>
          <w:p w:rsidR="003F126A" w:rsidRDefault="003F126A">
            <w:pPr>
              <w:autoSpaceDN w:val="0"/>
              <w:textAlignment w:val="center"/>
              <w:rPr>
                <w:rFonts w:ascii="仿宋_GB2312" w:eastAsia="仿宋_GB2312" w:hAnsi="仿宋_GB2312"/>
                <w:sz w:val="24"/>
                <w:szCs w:val="24"/>
              </w:rPr>
            </w:pPr>
          </w:p>
        </w:tc>
        <w:tc>
          <w:tcPr>
            <w:tcW w:w="1585" w:type="dxa"/>
            <w:gridSpan w:val="3"/>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邮政编码</w:t>
            </w:r>
          </w:p>
        </w:tc>
        <w:tc>
          <w:tcPr>
            <w:tcW w:w="3567" w:type="dxa"/>
            <w:gridSpan w:val="4"/>
            <w:tcBorders>
              <w:tl2br w:val="nil"/>
              <w:tr2bl w:val="nil"/>
            </w:tcBorders>
            <w:vAlign w:val="center"/>
          </w:tcPr>
          <w:p w:rsidR="003F126A" w:rsidRDefault="003F126A">
            <w:pPr>
              <w:autoSpaceDN w:val="0"/>
              <w:jc w:val="center"/>
              <w:textAlignment w:val="center"/>
              <w:rPr>
                <w:rFonts w:ascii="仿宋_GB2312" w:eastAsia="仿宋_GB2312" w:hAnsi="仿宋_GB2312"/>
                <w:sz w:val="24"/>
                <w:szCs w:val="24"/>
              </w:rPr>
            </w:pPr>
          </w:p>
        </w:tc>
      </w:tr>
      <w:tr w:rsidR="003F126A">
        <w:trPr>
          <w:trHeight w:val="600"/>
          <w:jc w:val="center"/>
        </w:trPr>
        <w:tc>
          <w:tcPr>
            <w:tcW w:w="1671" w:type="dxa"/>
            <w:gridSpan w:val="2"/>
            <w:vMerge w:val="restart"/>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单位银行账号信息</w:t>
            </w:r>
          </w:p>
        </w:tc>
        <w:tc>
          <w:tcPr>
            <w:tcW w:w="8559" w:type="dxa"/>
            <w:gridSpan w:val="12"/>
            <w:tcBorders>
              <w:tl2br w:val="nil"/>
              <w:tr2bl w:val="nil"/>
            </w:tcBorders>
            <w:vAlign w:val="center"/>
          </w:tcPr>
          <w:p w:rsidR="003F126A" w:rsidRDefault="00AD7B45">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hint="eastAsia"/>
                <w:sz w:val="24"/>
                <w:szCs w:val="24"/>
              </w:rPr>
              <w:t>社会保险银行账号</w:t>
            </w:r>
            <w:r>
              <w:rPr>
                <w:rFonts w:ascii="仿宋_GB2312" w:eastAsia="仿宋_GB2312" w:hAnsi="仿宋_GB2312"/>
                <w:sz w:val="24"/>
                <w:szCs w:val="24"/>
              </w:rPr>
              <w:t>（系统自动关联，不需提供）</w:t>
            </w:r>
          </w:p>
        </w:tc>
      </w:tr>
      <w:tr w:rsidR="003F126A">
        <w:trPr>
          <w:trHeight w:val="538"/>
          <w:jc w:val="center"/>
        </w:trPr>
        <w:tc>
          <w:tcPr>
            <w:tcW w:w="1671" w:type="dxa"/>
            <w:gridSpan w:val="2"/>
            <w:vMerge/>
            <w:tcBorders>
              <w:tl2br w:val="nil"/>
              <w:tr2bl w:val="nil"/>
            </w:tcBorders>
            <w:vAlign w:val="center"/>
          </w:tcPr>
          <w:p w:rsidR="003F126A" w:rsidRDefault="003F126A">
            <w:pPr>
              <w:rPr>
                <w:sz w:val="24"/>
                <w:szCs w:val="24"/>
              </w:rPr>
            </w:pPr>
          </w:p>
        </w:tc>
        <w:tc>
          <w:tcPr>
            <w:tcW w:w="1214" w:type="dxa"/>
            <w:gridSpan w:val="2"/>
            <w:vMerge w:val="restart"/>
            <w:tcBorders>
              <w:tl2br w:val="nil"/>
              <w:tr2bl w:val="nil"/>
            </w:tcBorders>
            <w:vAlign w:val="center"/>
          </w:tcPr>
          <w:p w:rsidR="003F126A" w:rsidRDefault="00AD7B45">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3F126A" w:rsidRDefault="00AD7B45">
            <w:pPr>
              <w:autoSpaceDN w:val="0"/>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518" w:type="dxa"/>
            <w:gridSpan w:val="2"/>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银行名称</w:t>
            </w:r>
          </w:p>
        </w:tc>
        <w:tc>
          <w:tcPr>
            <w:tcW w:w="5827" w:type="dxa"/>
            <w:gridSpan w:val="8"/>
            <w:tcBorders>
              <w:tl2br w:val="nil"/>
              <w:tr2bl w:val="nil"/>
            </w:tcBorders>
            <w:vAlign w:val="bottom"/>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3F126A">
        <w:trPr>
          <w:trHeight w:val="460"/>
          <w:jc w:val="center"/>
        </w:trPr>
        <w:tc>
          <w:tcPr>
            <w:tcW w:w="1671" w:type="dxa"/>
            <w:gridSpan w:val="2"/>
            <w:vMerge/>
            <w:tcBorders>
              <w:tl2br w:val="nil"/>
              <w:tr2bl w:val="nil"/>
            </w:tcBorders>
            <w:vAlign w:val="center"/>
          </w:tcPr>
          <w:p w:rsidR="003F126A" w:rsidRDefault="003F126A">
            <w:pPr>
              <w:rPr>
                <w:sz w:val="24"/>
                <w:szCs w:val="24"/>
              </w:rPr>
            </w:pPr>
          </w:p>
        </w:tc>
        <w:tc>
          <w:tcPr>
            <w:tcW w:w="1214" w:type="dxa"/>
            <w:gridSpan w:val="2"/>
            <w:vMerge/>
            <w:tcBorders>
              <w:tl2br w:val="nil"/>
              <w:tr2bl w:val="nil"/>
            </w:tcBorders>
            <w:vAlign w:val="center"/>
          </w:tcPr>
          <w:p w:rsidR="003F126A" w:rsidRDefault="003F126A">
            <w:pPr>
              <w:rPr>
                <w:sz w:val="24"/>
                <w:szCs w:val="24"/>
              </w:rPr>
            </w:pPr>
          </w:p>
        </w:tc>
        <w:tc>
          <w:tcPr>
            <w:tcW w:w="1518" w:type="dxa"/>
            <w:gridSpan w:val="2"/>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账户户名</w:t>
            </w:r>
          </w:p>
        </w:tc>
        <w:tc>
          <w:tcPr>
            <w:tcW w:w="5827" w:type="dxa"/>
            <w:gridSpan w:val="8"/>
            <w:tcBorders>
              <w:tl2br w:val="nil"/>
              <w:tr2bl w:val="nil"/>
            </w:tcBorders>
            <w:vAlign w:val="center"/>
          </w:tcPr>
          <w:p w:rsidR="003F126A" w:rsidRDefault="003F126A">
            <w:pPr>
              <w:autoSpaceDN w:val="0"/>
              <w:jc w:val="left"/>
              <w:textAlignment w:val="center"/>
              <w:rPr>
                <w:rFonts w:ascii="仿宋_GB2312" w:eastAsia="仿宋_GB2312" w:hAnsi="仿宋_GB2312"/>
                <w:sz w:val="24"/>
                <w:szCs w:val="24"/>
              </w:rPr>
            </w:pPr>
          </w:p>
        </w:tc>
      </w:tr>
      <w:tr w:rsidR="003F126A">
        <w:trPr>
          <w:trHeight w:val="485"/>
          <w:jc w:val="center"/>
        </w:trPr>
        <w:tc>
          <w:tcPr>
            <w:tcW w:w="1671" w:type="dxa"/>
            <w:gridSpan w:val="2"/>
            <w:vMerge/>
            <w:tcBorders>
              <w:tl2br w:val="nil"/>
              <w:tr2bl w:val="nil"/>
            </w:tcBorders>
            <w:vAlign w:val="center"/>
          </w:tcPr>
          <w:p w:rsidR="003F126A" w:rsidRDefault="003F126A">
            <w:pPr>
              <w:rPr>
                <w:sz w:val="24"/>
                <w:szCs w:val="24"/>
              </w:rPr>
            </w:pPr>
          </w:p>
        </w:tc>
        <w:tc>
          <w:tcPr>
            <w:tcW w:w="1214" w:type="dxa"/>
            <w:gridSpan w:val="2"/>
            <w:vMerge/>
            <w:tcBorders>
              <w:tl2br w:val="nil"/>
              <w:tr2bl w:val="nil"/>
            </w:tcBorders>
            <w:vAlign w:val="center"/>
          </w:tcPr>
          <w:p w:rsidR="003F126A" w:rsidRDefault="003F126A">
            <w:pPr>
              <w:rPr>
                <w:sz w:val="24"/>
                <w:szCs w:val="24"/>
              </w:rPr>
            </w:pPr>
          </w:p>
        </w:tc>
        <w:tc>
          <w:tcPr>
            <w:tcW w:w="1518" w:type="dxa"/>
            <w:gridSpan w:val="2"/>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银行账号</w:t>
            </w:r>
          </w:p>
        </w:tc>
        <w:tc>
          <w:tcPr>
            <w:tcW w:w="5827" w:type="dxa"/>
            <w:gridSpan w:val="8"/>
            <w:tcBorders>
              <w:tl2br w:val="nil"/>
              <w:tr2bl w:val="nil"/>
            </w:tcBorders>
            <w:vAlign w:val="center"/>
          </w:tcPr>
          <w:p w:rsidR="003F126A" w:rsidRDefault="003F126A">
            <w:pPr>
              <w:autoSpaceDN w:val="0"/>
              <w:jc w:val="left"/>
              <w:textAlignment w:val="center"/>
              <w:rPr>
                <w:rFonts w:ascii="仿宋_GB2312" w:eastAsia="仿宋_GB2312" w:hAnsi="仿宋_GB2312"/>
                <w:sz w:val="24"/>
                <w:szCs w:val="24"/>
              </w:rPr>
            </w:pPr>
          </w:p>
        </w:tc>
      </w:tr>
      <w:tr w:rsidR="003F126A">
        <w:trPr>
          <w:trHeight w:val="1066"/>
          <w:jc w:val="center"/>
        </w:trPr>
        <w:tc>
          <w:tcPr>
            <w:tcW w:w="835" w:type="dxa"/>
            <w:vMerge w:val="restart"/>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首次申请</w:t>
            </w:r>
          </w:p>
        </w:tc>
        <w:tc>
          <w:tcPr>
            <w:tcW w:w="3568" w:type="dxa"/>
            <w:gridSpan w:val="5"/>
            <w:tcBorders>
              <w:tl2br w:val="nil"/>
              <w:tr2bl w:val="nil"/>
            </w:tcBorders>
            <w:vAlign w:val="center"/>
          </w:tcPr>
          <w:p w:rsidR="003F126A" w:rsidRDefault="00AD7B45">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经劳动能力鉴定未达到伤残等级评定标准或未发现残疾不做劳动能力鉴定</w:t>
            </w:r>
          </w:p>
        </w:tc>
        <w:tc>
          <w:tcPr>
            <w:tcW w:w="960" w:type="dxa"/>
            <w:gridSpan w:val="2"/>
            <w:vMerge w:val="restart"/>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非首次申请</w:t>
            </w:r>
          </w:p>
        </w:tc>
        <w:tc>
          <w:tcPr>
            <w:tcW w:w="4867" w:type="dxa"/>
            <w:gridSpan w:val="6"/>
            <w:tcBorders>
              <w:tl2br w:val="nil"/>
              <w:tr2bl w:val="nil"/>
            </w:tcBorders>
            <w:vAlign w:val="center"/>
          </w:tcPr>
          <w:p w:rsidR="003F126A" w:rsidRDefault="00AD7B45">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hAnsi="仿宋_GB2312" w:hint="eastAsia"/>
                <w:sz w:val="24"/>
                <w:szCs w:val="24"/>
              </w:rPr>
              <w:t>工</w:t>
            </w:r>
            <w:r>
              <w:rPr>
                <w:rFonts w:ascii="仿宋_GB2312" w:eastAsia="仿宋_GB2312" w:hAnsi="仿宋_GB2312"/>
                <w:sz w:val="24"/>
                <w:szCs w:val="24"/>
              </w:rPr>
              <w:t>伤复发待遇申请</w:t>
            </w:r>
          </w:p>
        </w:tc>
      </w:tr>
      <w:tr w:rsidR="003F126A">
        <w:trPr>
          <w:trHeight w:val="704"/>
          <w:jc w:val="center"/>
        </w:trPr>
        <w:tc>
          <w:tcPr>
            <w:tcW w:w="835" w:type="dxa"/>
            <w:vMerge/>
            <w:tcBorders>
              <w:tl2br w:val="nil"/>
              <w:tr2bl w:val="nil"/>
            </w:tcBorders>
            <w:vAlign w:val="center"/>
          </w:tcPr>
          <w:p w:rsidR="003F126A" w:rsidRDefault="003F126A">
            <w:pPr>
              <w:rPr>
                <w:sz w:val="24"/>
                <w:szCs w:val="24"/>
              </w:rPr>
            </w:pPr>
          </w:p>
        </w:tc>
        <w:tc>
          <w:tcPr>
            <w:tcW w:w="3568" w:type="dxa"/>
            <w:gridSpan w:val="5"/>
            <w:tcBorders>
              <w:tl2br w:val="nil"/>
              <w:tr2bl w:val="nil"/>
            </w:tcBorders>
            <w:vAlign w:val="center"/>
          </w:tcPr>
          <w:p w:rsidR="003F126A" w:rsidRDefault="00AD7B45">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经劳动能力鉴定达到伤残等级评定标准</w:t>
            </w:r>
          </w:p>
        </w:tc>
        <w:tc>
          <w:tcPr>
            <w:tcW w:w="960" w:type="dxa"/>
            <w:gridSpan w:val="2"/>
            <w:vMerge/>
            <w:tcBorders>
              <w:tl2br w:val="nil"/>
              <w:tr2bl w:val="nil"/>
            </w:tcBorders>
            <w:vAlign w:val="center"/>
          </w:tcPr>
          <w:p w:rsidR="003F126A" w:rsidRDefault="003F126A">
            <w:pPr>
              <w:rPr>
                <w:sz w:val="24"/>
                <w:szCs w:val="24"/>
              </w:rPr>
            </w:pPr>
          </w:p>
        </w:tc>
        <w:tc>
          <w:tcPr>
            <w:tcW w:w="4867" w:type="dxa"/>
            <w:gridSpan w:val="6"/>
            <w:tcBorders>
              <w:tl2br w:val="nil"/>
              <w:tr2bl w:val="nil"/>
            </w:tcBorders>
            <w:vAlign w:val="center"/>
          </w:tcPr>
          <w:p w:rsidR="003F126A" w:rsidRDefault="00AD7B45">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离职待遇申请</w:t>
            </w:r>
            <w:r>
              <w:rPr>
                <w:rFonts w:ascii="仿宋_GB2312" w:eastAsia="仿宋_GB2312" w:hAnsi="仿宋_GB2312" w:hint="eastAsia"/>
                <w:sz w:val="24"/>
                <w:szCs w:val="24"/>
              </w:rPr>
              <w:t>（享受基本养老保险待遇或死亡情形除外）</w:t>
            </w:r>
          </w:p>
        </w:tc>
      </w:tr>
      <w:tr w:rsidR="003F126A">
        <w:trPr>
          <w:trHeight w:val="600"/>
          <w:jc w:val="center"/>
        </w:trPr>
        <w:tc>
          <w:tcPr>
            <w:tcW w:w="835" w:type="dxa"/>
            <w:vMerge/>
            <w:tcBorders>
              <w:tl2br w:val="nil"/>
              <w:tr2bl w:val="nil"/>
            </w:tcBorders>
            <w:vAlign w:val="center"/>
          </w:tcPr>
          <w:p w:rsidR="003F126A" w:rsidRDefault="003F126A">
            <w:pPr>
              <w:rPr>
                <w:sz w:val="24"/>
                <w:szCs w:val="24"/>
              </w:rPr>
            </w:pPr>
          </w:p>
        </w:tc>
        <w:tc>
          <w:tcPr>
            <w:tcW w:w="3568" w:type="dxa"/>
            <w:gridSpan w:val="5"/>
            <w:tcBorders>
              <w:tl2br w:val="nil"/>
              <w:tr2bl w:val="nil"/>
            </w:tcBorders>
            <w:vAlign w:val="center"/>
          </w:tcPr>
          <w:p w:rsidR="003F126A" w:rsidRDefault="00AD7B45">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工亡待遇申请</w:t>
            </w:r>
          </w:p>
        </w:tc>
        <w:tc>
          <w:tcPr>
            <w:tcW w:w="960" w:type="dxa"/>
            <w:gridSpan w:val="2"/>
            <w:vMerge/>
            <w:tcBorders>
              <w:tl2br w:val="nil"/>
              <w:tr2bl w:val="nil"/>
            </w:tcBorders>
            <w:vAlign w:val="center"/>
          </w:tcPr>
          <w:p w:rsidR="003F126A" w:rsidRDefault="003F126A">
            <w:pPr>
              <w:rPr>
                <w:sz w:val="24"/>
                <w:szCs w:val="24"/>
              </w:rPr>
            </w:pPr>
          </w:p>
        </w:tc>
        <w:tc>
          <w:tcPr>
            <w:tcW w:w="4867" w:type="dxa"/>
            <w:gridSpan w:val="6"/>
            <w:tcBorders>
              <w:tl2br w:val="nil"/>
              <w:tr2bl w:val="nil"/>
            </w:tcBorders>
            <w:vAlign w:val="center"/>
          </w:tcPr>
          <w:p w:rsidR="003F126A" w:rsidRDefault="00AD7B45">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残退后死亡待遇申请</w:t>
            </w:r>
          </w:p>
        </w:tc>
      </w:tr>
      <w:tr w:rsidR="003F126A">
        <w:trPr>
          <w:trHeight w:val="605"/>
          <w:jc w:val="center"/>
        </w:trPr>
        <w:tc>
          <w:tcPr>
            <w:tcW w:w="835" w:type="dxa"/>
            <w:vMerge/>
            <w:tcBorders>
              <w:tl2br w:val="nil"/>
              <w:tr2bl w:val="nil"/>
            </w:tcBorders>
            <w:vAlign w:val="center"/>
          </w:tcPr>
          <w:p w:rsidR="003F126A" w:rsidRDefault="003F126A">
            <w:pPr>
              <w:rPr>
                <w:sz w:val="24"/>
                <w:szCs w:val="24"/>
              </w:rPr>
            </w:pPr>
          </w:p>
        </w:tc>
        <w:tc>
          <w:tcPr>
            <w:tcW w:w="3568" w:type="dxa"/>
            <w:gridSpan w:val="5"/>
            <w:tcBorders>
              <w:tl2br w:val="nil"/>
              <w:tr2bl w:val="nil"/>
            </w:tcBorders>
            <w:vAlign w:val="bottom"/>
          </w:tcPr>
          <w:p w:rsidR="003F126A" w:rsidRDefault="00AD7B45">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c>
          <w:tcPr>
            <w:tcW w:w="960" w:type="dxa"/>
            <w:gridSpan w:val="2"/>
            <w:vMerge/>
            <w:tcBorders>
              <w:tl2br w:val="nil"/>
              <w:tr2bl w:val="nil"/>
            </w:tcBorders>
            <w:vAlign w:val="bottom"/>
          </w:tcPr>
          <w:p w:rsidR="003F126A" w:rsidRDefault="003F126A">
            <w:pPr>
              <w:jc w:val="left"/>
              <w:rPr>
                <w:sz w:val="24"/>
                <w:szCs w:val="24"/>
              </w:rPr>
            </w:pPr>
          </w:p>
        </w:tc>
        <w:tc>
          <w:tcPr>
            <w:tcW w:w="4867" w:type="dxa"/>
            <w:gridSpan w:val="6"/>
            <w:tcBorders>
              <w:tl2br w:val="nil"/>
              <w:tr2bl w:val="nil"/>
            </w:tcBorders>
            <w:vAlign w:val="bottom"/>
          </w:tcPr>
          <w:p w:rsidR="003F126A" w:rsidRDefault="00AD7B45">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r>
      <w:tr w:rsidR="003F126A">
        <w:trPr>
          <w:trHeight w:val="1311"/>
          <w:jc w:val="center"/>
        </w:trPr>
        <w:tc>
          <w:tcPr>
            <w:tcW w:w="835" w:type="dxa"/>
            <w:vMerge/>
            <w:tcBorders>
              <w:tl2br w:val="nil"/>
              <w:tr2bl w:val="nil"/>
            </w:tcBorders>
            <w:vAlign w:val="center"/>
          </w:tcPr>
          <w:p w:rsidR="003F126A" w:rsidRDefault="003F126A">
            <w:pPr>
              <w:rPr>
                <w:sz w:val="24"/>
                <w:szCs w:val="24"/>
              </w:rPr>
            </w:pPr>
          </w:p>
        </w:tc>
        <w:tc>
          <w:tcPr>
            <w:tcW w:w="3568" w:type="dxa"/>
            <w:gridSpan w:val="5"/>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3F126A" w:rsidRDefault="003F126A">
            <w:pPr>
              <w:autoSpaceDN w:val="0"/>
              <w:jc w:val="center"/>
              <w:textAlignment w:val="center"/>
              <w:rPr>
                <w:rFonts w:ascii="仿宋_GB2312" w:hAnsi="仿宋_GB2312"/>
                <w:sz w:val="24"/>
                <w:szCs w:val="24"/>
              </w:rPr>
            </w:pPr>
          </w:p>
          <w:p w:rsidR="003F126A" w:rsidRDefault="00AD7B45">
            <w:pPr>
              <w:autoSpaceDN w:val="0"/>
              <w:ind w:firstLineChars="500" w:firstLine="1200"/>
              <w:jc w:val="center"/>
              <w:textAlignment w:val="center"/>
              <w:rPr>
                <w:rFonts w:ascii="仿宋_GB2312" w:hAnsi="仿宋_GB2312"/>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960" w:type="dxa"/>
            <w:gridSpan w:val="2"/>
            <w:vMerge/>
            <w:tcBorders>
              <w:tl2br w:val="nil"/>
              <w:tr2bl w:val="nil"/>
            </w:tcBorders>
            <w:vAlign w:val="bottom"/>
          </w:tcPr>
          <w:p w:rsidR="003F126A" w:rsidRDefault="003F126A">
            <w:pPr>
              <w:autoSpaceDN w:val="0"/>
              <w:jc w:val="left"/>
              <w:textAlignment w:val="center"/>
              <w:rPr>
                <w:rFonts w:ascii="仿宋_GB2312" w:hAnsi="仿宋_GB2312"/>
                <w:sz w:val="24"/>
                <w:szCs w:val="24"/>
              </w:rPr>
            </w:pPr>
          </w:p>
        </w:tc>
        <w:tc>
          <w:tcPr>
            <w:tcW w:w="4867" w:type="dxa"/>
            <w:gridSpan w:val="6"/>
            <w:tcBorders>
              <w:tl2br w:val="nil"/>
              <w:tr2bl w:val="nil"/>
            </w:tcBorders>
            <w:vAlign w:val="center"/>
          </w:tcPr>
          <w:p w:rsidR="003F126A" w:rsidRDefault="00AD7B45">
            <w:pPr>
              <w:autoSpaceDN w:val="0"/>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3F126A" w:rsidRDefault="00AD7B45">
            <w:pPr>
              <w:autoSpaceDN w:val="0"/>
              <w:textAlignment w:val="center"/>
              <w:rPr>
                <w:rFonts w:ascii="仿宋_GB2312" w:hAnsi="仿宋_GB2312"/>
                <w:sz w:val="24"/>
                <w:szCs w:val="24"/>
              </w:rPr>
            </w:pPr>
            <w:r>
              <w:rPr>
                <w:rFonts w:ascii="仿宋_GB2312" w:hAnsi="仿宋_GB2312" w:hint="eastAsia"/>
                <w:sz w:val="24"/>
                <w:szCs w:val="24"/>
              </w:rPr>
              <w:t xml:space="preserve">              </w:t>
            </w:r>
          </w:p>
          <w:p w:rsidR="003F126A" w:rsidRDefault="00AD7B45">
            <w:pPr>
              <w:autoSpaceDN w:val="0"/>
              <w:textAlignment w:val="center"/>
              <w:rPr>
                <w:rFonts w:ascii="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3F126A">
        <w:trPr>
          <w:gridAfter w:val="1"/>
          <w:wAfter w:w="15" w:type="dxa"/>
          <w:trHeight w:val="1578"/>
          <w:jc w:val="center"/>
        </w:trPr>
        <w:tc>
          <w:tcPr>
            <w:tcW w:w="835" w:type="dxa"/>
            <w:vMerge w:val="restart"/>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lastRenderedPageBreak/>
              <w:t>待遇支付方式</w:t>
            </w:r>
            <w:proofErr w:type="gramStart"/>
            <w:r>
              <w:rPr>
                <w:rFonts w:ascii="仿宋_GB2312" w:eastAsia="仿宋_GB2312" w:hAnsi="仿宋_GB2312"/>
                <w:sz w:val="24"/>
                <w:szCs w:val="24"/>
              </w:rPr>
              <w:t>一</w:t>
            </w:r>
            <w:proofErr w:type="gramEnd"/>
            <w:r>
              <w:rPr>
                <w:rFonts w:ascii="仿宋_GB2312" w:hAnsi="仿宋_GB2312" w:hint="eastAsia"/>
                <w:b/>
                <w:bCs/>
                <w:sz w:val="24"/>
                <w:szCs w:val="24"/>
              </w:rPr>
              <w:t>（限医疗、康复和</w:t>
            </w:r>
            <w:proofErr w:type="gramStart"/>
            <w:r>
              <w:rPr>
                <w:rFonts w:ascii="仿宋_GB2312" w:hAnsi="仿宋_GB2312" w:hint="eastAsia"/>
                <w:b/>
                <w:bCs/>
                <w:sz w:val="24"/>
                <w:szCs w:val="24"/>
              </w:rPr>
              <w:t>辅器</w:t>
            </w:r>
            <w:proofErr w:type="gramEnd"/>
            <w:r>
              <w:rPr>
                <w:rFonts w:ascii="仿宋_GB2312" w:hAnsi="仿宋_GB2312" w:hint="eastAsia"/>
                <w:b/>
                <w:bCs/>
                <w:sz w:val="24"/>
                <w:szCs w:val="24"/>
              </w:rPr>
              <w:t>配置费用等待遇申请）</w:t>
            </w:r>
          </w:p>
        </w:tc>
        <w:tc>
          <w:tcPr>
            <w:tcW w:w="9380" w:type="dxa"/>
            <w:gridSpan w:val="12"/>
            <w:tcBorders>
              <w:bottom w:val="nil"/>
            </w:tcBorders>
          </w:tcPr>
          <w:p w:rsidR="003F126A" w:rsidRDefault="00AD7B45">
            <w:pPr>
              <w:autoSpaceDN w:val="0"/>
              <w:textAlignment w:val="top"/>
              <w:rPr>
                <w:rFonts w:ascii="仿宋_GB2312" w:eastAsia="仿宋_GB2312" w:hAnsi="仿宋_GB2312"/>
                <w:sz w:val="24"/>
                <w:szCs w:val="24"/>
              </w:rPr>
            </w:pPr>
            <w:r>
              <w:rPr>
                <w:rFonts w:ascii="仿宋_GB2312" w:eastAsia="仿宋_GB2312" w:hAnsi="仿宋_GB2312"/>
                <w:sz w:val="24"/>
                <w:szCs w:val="24"/>
              </w:rPr>
              <w:t>个人支付：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3F126A" w:rsidRDefault="00AD7B45">
            <w:pPr>
              <w:autoSpaceDN w:val="0"/>
              <w:ind w:firstLineChars="800" w:firstLine="1920"/>
              <w:textAlignment w:val="top"/>
              <w:rPr>
                <w:rFonts w:ascii="仿宋_GB2312" w:eastAsia="仿宋_GB2312" w:hAnsi="仿宋_GB2312"/>
                <w:sz w:val="24"/>
                <w:szCs w:val="24"/>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3F126A" w:rsidRDefault="00AD7B45">
            <w:pPr>
              <w:autoSpaceDN w:val="0"/>
              <w:textAlignment w:val="top"/>
              <w:rPr>
                <w:rFonts w:ascii="仿宋_GB2312" w:hAnsi="仿宋_GB2312"/>
                <w:sz w:val="24"/>
                <w:szCs w:val="24"/>
              </w:rPr>
            </w:pPr>
            <w:r>
              <w:rPr>
                <w:rFonts w:ascii="仿宋_GB2312" w:hAnsi="仿宋_GB2312" w:hint="eastAsia"/>
                <w:sz w:val="24"/>
                <w:szCs w:val="24"/>
              </w:rPr>
              <w:t xml:space="preserve"> </w:t>
            </w:r>
          </w:p>
          <w:p w:rsidR="003F126A" w:rsidRDefault="00AD7B45">
            <w:pPr>
              <w:autoSpaceDN w:val="0"/>
              <w:textAlignment w:val="top"/>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3F126A">
        <w:trPr>
          <w:gridAfter w:val="1"/>
          <w:wAfter w:w="15" w:type="dxa"/>
          <w:trHeight w:val="1206"/>
          <w:jc w:val="center"/>
        </w:trPr>
        <w:tc>
          <w:tcPr>
            <w:tcW w:w="835" w:type="dxa"/>
            <w:vMerge/>
            <w:tcBorders>
              <w:tl2br w:val="nil"/>
              <w:tr2bl w:val="nil"/>
            </w:tcBorders>
            <w:vAlign w:val="center"/>
          </w:tcPr>
          <w:p w:rsidR="003F126A" w:rsidRDefault="003F126A">
            <w:pPr>
              <w:rPr>
                <w:sz w:val="24"/>
                <w:szCs w:val="24"/>
              </w:rPr>
            </w:pPr>
          </w:p>
        </w:tc>
        <w:tc>
          <w:tcPr>
            <w:tcW w:w="9380" w:type="dxa"/>
            <w:gridSpan w:val="12"/>
            <w:tcBorders>
              <w:top w:val="nil"/>
            </w:tcBorders>
          </w:tcPr>
          <w:p w:rsidR="003F126A" w:rsidRDefault="00AD7B45">
            <w:pPr>
              <w:autoSpaceDN w:val="0"/>
              <w:ind w:firstLineChars="700" w:firstLine="1680"/>
              <w:textAlignment w:val="top"/>
              <w:rPr>
                <w:rFonts w:ascii="仿宋_GB2312" w:eastAsia="仿宋_GB2312" w:hAnsi="仿宋_GB2312"/>
                <w:sz w:val="24"/>
                <w:szCs w:val="24"/>
              </w:rPr>
            </w:pP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p w:rsidR="003F126A" w:rsidRDefault="003F126A">
            <w:pPr>
              <w:autoSpaceDN w:val="0"/>
              <w:ind w:firstLineChars="700" w:firstLine="1680"/>
              <w:textAlignment w:val="top"/>
              <w:rPr>
                <w:rFonts w:ascii="仿宋_GB2312" w:eastAsia="仿宋_GB2312" w:hAnsi="仿宋_GB2312"/>
                <w:sz w:val="24"/>
                <w:szCs w:val="24"/>
              </w:rPr>
            </w:pPr>
          </w:p>
          <w:p w:rsidR="003F126A" w:rsidRDefault="00AD7B45">
            <w:pPr>
              <w:autoSpaceDN w:val="0"/>
              <w:ind w:firstLineChars="700" w:firstLine="1680"/>
              <w:textAlignment w:val="top"/>
              <w:rPr>
                <w:rFonts w:ascii="仿宋_GB2312" w:eastAsia="仿宋_GB2312" w:hAnsi="仿宋_GB2312"/>
                <w:sz w:val="24"/>
                <w:szCs w:val="24"/>
              </w:rPr>
            </w:pPr>
            <w:r>
              <w:rPr>
                <w:rFonts w:ascii="仿宋_GB2312" w:eastAsia="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3F126A">
        <w:trPr>
          <w:gridAfter w:val="1"/>
          <w:wAfter w:w="15" w:type="dxa"/>
          <w:trHeight w:val="1518"/>
          <w:jc w:val="center"/>
        </w:trPr>
        <w:tc>
          <w:tcPr>
            <w:tcW w:w="835" w:type="dxa"/>
            <w:vMerge/>
            <w:tcBorders>
              <w:tl2br w:val="nil"/>
              <w:tr2bl w:val="nil"/>
            </w:tcBorders>
            <w:vAlign w:val="center"/>
          </w:tcPr>
          <w:p w:rsidR="003F126A" w:rsidRDefault="003F126A">
            <w:pPr>
              <w:rPr>
                <w:sz w:val="24"/>
                <w:szCs w:val="24"/>
              </w:rPr>
            </w:pPr>
          </w:p>
        </w:tc>
        <w:tc>
          <w:tcPr>
            <w:tcW w:w="9380" w:type="dxa"/>
            <w:gridSpan w:val="12"/>
            <w:tcBorders>
              <w:bottom w:val="nil"/>
            </w:tcBorders>
          </w:tcPr>
          <w:p w:rsidR="003F126A" w:rsidRDefault="00AD7B45">
            <w:pPr>
              <w:autoSpaceDN w:val="0"/>
              <w:textAlignment w:val="top"/>
              <w:rPr>
                <w:rFonts w:ascii="仿宋_GB2312" w:eastAsia="仿宋_GB2312" w:hAnsi="仿宋_GB2312"/>
                <w:sz w:val="24"/>
                <w:szCs w:val="24"/>
              </w:rPr>
            </w:pPr>
            <w:r>
              <w:rPr>
                <w:rFonts w:ascii="仿宋_GB2312" w:eastAsia="仿宋_GB2312" w:hAnsi="仿宋_GB2312"/>
                <w:sz w:val="24"/>
                <w:szCs w:val="24"/>
              </w:rPr>
              <w:t>单位支付：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3F126A" w:rsidRDefault="00AD7B45">
            <w:pPr>
              <w:autoSpaceDN w:val="0"/>
              <w:ind w:firstLineChars="800" w:firstLine="1920"/>
              <w:textAlignment w:val="top"/>
              <w:rPr>
                <w:rFonts w:ascii="仿宋_GB2312" w:hAnsi="仿宋_GB2312"/>
                <w:sz w:val="24"/>
                <w:szCs w:val="24"/>
                <w:u w:val="single"/>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3F126A" w:rsidRDefault="003F126A">
            <w:pPr>
              <w:autoSpaceDN w:val="0"/>
              <w:textAlignment w:val="top"/>
              <w:rPr>
                <w:rFonts w:ascii="仿宋_GB2312" w:eastAsia="仿宋_GB2312" w:hAnsi="仿宋_GB2312"/>
                <w:sz w:val="24"/>
                <w:szCs w:val="24"/>
              </w:rPr>
            </w:pPr>
          </w:p>
          <w:p w:rsidR="003F126A" w:rsidRDefault="00AD7B45">
            <w:pPr>
              <w:autoSpaceDN w:val="0"/>
              <w:ind w:firstLineChars="1100" w:firstLine="2640"/>
              <w:textAlignment w:val="top"/>
              <w:rPr>
                <w:rFonts w:ascii="仿宋_GB2312" w:eastAsia="仿宋_GB2312" w:hAnsi="仿宋_GB2312"/>
                <w:sz w:val="24"/>
                <w:szCs w:val="24"/>
              </w:rPr>
            </w:pP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3F126A">
        <w:trPr>
          <w:gridAfter w:val="1"/>
          <w:wAfter w:w="15" w:type="dxa"/>
          <w:trHeight w:val="900"/>
          <w:jc w:val="center"/>
        </w:trPr>
        <w:tc>
          <w:tcPr>
            <w:tcW w:w="835" w:type="dxa"/>
            <w:vMerge/>
            <w:tcBorders>
              <w:tl2br w:val="nil"/>
              <w:tr2bl w:val="nil"/>
            </w:tcBorders>
            <w:vAlign w:val="center"/>
          </w:tcPr>
          <w:p w:rsidR="003F126A" w:rsidRDefault="003F126A">
            <w:pPr>
              <w:rPr>
                <w:sz w:val="24"/>
                <w:szCs w:val="24"/>
              </w:rPr>
            </w:pPr>
          </w:p>
        </w:tc>
        <w:tc>
          <w:tcPr>
            <w:tcW w:w="9380" w:type="dxa"/>
            <w:gridSpan w:val="12"/>
            <w:tcBorders>
              <w:top w:val="nil"/>
              <w:bottom w:val="nil"/>
            </w:tcBorders>
            <w:vAlign w:val="center"/>
          </w:tcPr>
          <w:p w:rsidR="003F126A" w:rsidRDefault="00AD7B45">
            <w:pPr>
              <w:autoSpaceDN w:val="0"/>
              <w:ind w:firstLineChars="100" w:firstLine="240"/>
              <w:textAlignment w:val="center"/>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tc>
      </w:tr>
      <w:tr w:rsidR="003F126A">
        <w:trPr>
          <w:gridAfter w:val="1"/>
          <w:wAfter w:w="15" w:type="dxa"/>
          <w:trHeight w:val="520"/>
          <w:jc w:val="center"/>
        </w:trPr>
        <w:tc>
          <w:tcPr>
            <w:tcW w:w="835" w:type="dxa"/>
            <w:vMerge/>
            <w:tcBorders>
              <w:tl2br w:val="nil"/>
              <w:tr2bl w:val="nil"/>
            </w:tcBorders>
            <w:vAlign w:val="center"/>
          </w:tcPr>
          <w:p w:rsidR="003F126A" w:rsidRDefault="003F126A">
            <w:pPr>
              <w:rPr>
                <w:sz w:val="24"/>
                <w:szCs w:val="24"/>
              </w:rPr>
            </w:pPr>
          </w:p>
        </w:tc>
        <w:tc>
          <w:tcPr>
            <w:tcW w:w="9380" w:type="dxa"/>
            <w:gridSpan w:val="12"/>
            <w:tcBorders>
              <w:top w:val="nil"/>
            </w:tcBorders>
            <w:vAlign w:val="center"/>
          </w:tcPr>
          <w:p w:rsidR="003F126A" w:rsidRDefault="00AD7B45">
            <w:pPr>
              <w:autoSpaceDN w:val="0"/>
              <w:textAlignment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3F126A">
        <w:trPr>
          <w:gridAfter w:val="1"/>
          <w:wAfter w:w="15" w:type="dxa"/>
          <w:trHeight w:val="550"/>
          <w:jc w:val="center"/>
        </w:trPr>
        <w:tc>
          <w:tcPr>
            <w:tcW w:w="835" w:type="dxa"/>
            <w:vMerge w:val="restart"/>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待遇支付方式二</w:t>
            </w:r>
            <w:r>
              <w:rPr>
                <w:rFonts w:ascii="仿宋_GB2312" w:eastAsia="仿宋_GB2312" w:hAnsi="仿宋_GB2312"/>
                <w:b/>
                <w:bCs/>
                <w:sz w:val="24"/>
                <w:szCs w:val="24"/>
              </w:rPr>
              <w:t>（</w:t>
            </w:r>
            <w:proofErr w:type="gramStart"/>
            <w:r>
              <w:rPr>
                <w:rFonts w:ascii="仿宋_GB2312" w:eastAsia="仿宋_GB2312" w:hAnsi="仿宋_GB2312"/>
                <w:b/>
                <w:bCs/>
                <w:sz w:val="24"/>
                <w:szCs w:val="24"/>
              </w:rPr>
              <w:t>限工亡</w:t>
            </w:r>
            <w:proofErr w:type="gramEnd"/>
            <w:r>
              <w:rPr>
                <w:rFonts w:ascii="仿宋_GB2312" w:eastAsia="仿宋_GB2312" w:hAnsi="仿宋_GB2312"/>
                <w:b/>
                <w:bCs/>
                <w:sz w:val="24"/>
                <w:szCs w:val="24"/>
              </w:rPr>
              <w:t>待遇申请）</w:t>
            </w:r>
          </w:p>
        </w:tc>
        <w:tc>
          <w:tcPr>
            <w:tcW w:w="835" w:type="dxa"/>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5928" w:type="dxa"/>
            <w:gridSpan w:val="10"/>
            <w:tcBorders>
              <w:tl2br w:val="nil"/>
              <w:tr2bl w:val="nil"/>
            </w:tcBorders>
            <w:vAlign w:val="bottom"/>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c>
          <w:tcPr>
            <w:tcW w:w="2617" w:type="dxa"/>
            <w:vMerge w:val="restart"/>
            <w:tcBorders>
              <w:tl2br w:val="nil"/>
              <w:tr2bl w:val="nil"/>
            </w:tcBorders>
            <w:vAlign w:val="center"/>
          </w:tcPr>
          <w:p w:rsidR="003F126A" w:rsidRDefault="00AD7B45">
            <w:pPr>
              <w:autoSpaceDN w:val="0"/>
              <w:textAlignment w:val="center"/>
              <w:rPr>
                <w:rFonts w:ascii="仿宋_GB2312" w:eastAsia="仿宋_GB2312" w:hAnsi="仿宋_GB2312"/>
                <w:sz w:val="24"/>
                <w:szCs w:val="24"/>
              </w:rPr>
            </w:pPr>
            <w:r>
              <w:rPr>
                <w:rFonts w:ascii="仿宋_GB2312" w:eastAsia="仿宋_GB2312" w:hAnsi="仿宋_GB2312"/>
                <w:szCs w:val="21"/>
              </w:rPr>
              <w:t>备注：银行账户为死亡职工近亲属共同指定银行账户</w:t>
            </w:r>
            <w:r>
              <w:rPr>
                <w:rFonts w:ascii="黑体" w:eastAsia="黑体" w:hAnsi="黑体" w:cs="黑体" w:hint="eastAsia"/>
                <w:szCs w:val="21"/>
              </w:rPr>
              <w:t>（账户可视</w:t>
            </w:r>
            <w:proofErr w:type="gramStart"/>
            <w:r>
              <w:rPr>
                <w:rFonts w:ascii="黑体" w:eastAsia="黑体" w:hAnsi="黑体" w:cs="黑体" w:hint="eastAsia"/>
                <w:szCs w:val="21"/>
              </w:rPr>
              <w:t>情要求</w:t>
            </w:r>
            <w:proofErr w:type="gramEnd"/>
            <w:r>
              <w:rPr>
                <w:rFonts w:ascii="黑体" w:eastAsia="黑体" w:hAnsi="黑体" w:cs="黑体" w:hint="eastAsia"/>
                <w:szCs w:val="21"/>
              </w:rPr>
              <w:t>公证）</w:t>
            </w:r>
          </w:p>
        </w:tc>
      </w:tr>
      <w:tr w:rsidR="003F126A">
        <w:trPr>
          <w:gridAfter w:val="1"/>
          <w:wAfter w:w="15" w:type="dxa"/>
          <w:trHeight w:val="550"/>
          <w:jc w:val="center"/>
        </w:trPr>
        <w:tc>
          <w:tcPr>
            <w:tcW w:w="835" w:type="dxa"/>
            <w:vMerge/>
            <w:tcBorders>
              <w:tl2br w:val="nil"/>
              <w:tr2bl w:val="nil"/>
            </w:tcBorders>
            <w:vAlign w:val="center"/>
          </w:tcPr>
          <w:p w:rsidR="003F126A" w:rsidRDefault="003F126A">
            <w:pPr>
              <w:rPr>
                <w:sz w:val="24"/>
                <w:szCs w:val="24"/>
              </w:rPr>
            </w:pPr>
          </w:p>
        </w:tc>
        <w:tc>
          <w:tcPr>
            <w:tcW w:w="835" w:type="dxa"/>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5928" w:type="dxa"/>
            <w:gridSpan w:val="10"/>
            <w:tcBorders>
              <w:tl2br w:val="nil"/>
              <w:tr2bl w:val="nil"/>
            </w:tcBorders>
            <w:vAlign w:val="center"/>
          </w:tcPr>
          <w:p w:rsidR="003F126A" w:rsidRDefault="003F126A">
            <w:pPr>
              <w:autoSpaceDN w:val="0"/>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3F126A" w:rsidRDefault="003F126A">
            <w:pPr>
              <w:autoSpaceDN w:val="0"/>
              <w:rPr>
                <w:sz w:val="24"/>
                <w:szCs w:val="24"/>
              </w:rPr>
            </w:pPr>
          </w:p>
        </w:tc>
      </w:tr>
      <w:tr w:rsidR="003F126A">
        <w:trPr>
          <w:gridAfter w:val="1"/>
          <w:wAfter w:w="15" w:type="dxa"/>
          <w:trHeight w:val="530"/>
          <w:jc w:val="center"/>
        </w:trPr>
        <w:tc>
          <w:tcPr>
            <w:tcW w:w="835" w:type="dxa"/>
            <w:vMerge/>
            <w:tcBorders>
              <w:tl2br w:val="nil"/>
              <w:tr2bl w:val="nil"/>
            </w:tcBorders>
            <w:vAlign w:val="center"/>
          </w:tcPr>
          <w:p w:rsidR="003F126A" w:rsidRDefault="003F126A">
            <w:pPr>
              <w:rPr>
                <w:sz w:val="24"/>
                <w:szCs w:val="24"/>
              </w:rPr>
            </w:pPr>
          </w:p>
        </w:tc>
        <w:tc>
          <w:tcPr>
            <w:tcW w:w="835" w:type="dxa"/>
            <w:tcBorders>
              <w:tl2br w:val="nil"/>
              <w:tr2bl w:val="nil"/>
            </w:tcBorders>
            <w:vAlign w:val="center"/>
          </w:tcPr>
          <w:p w:rsidR="003F126A" w:rsidRDefault="00AD7B45">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5928" w:type="dxa"/>
            <w:gridSpan w:val="10"/>
            <w:tcBorders>
              <w:tl2br w:val="nil"/>
              <w:tr2bl w:val="nil"/>
            </w:tcBorders>
            <w:vAlign w:val="center"/>
          </w:tcPr>
          <w:p w:rsidR="003F126A" w:rsidRDefault="003F126A">
            <w:pPr>
              <w:autoSpaceDN w:val="0"/>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3F126A" w:rsidRDefault="003F126A">
            <w:pPr>
              <w:autoSpaceDN w:val="0"/>
              <w:rPr>
                <w:sz w:val="24"/>
                <w:szCs w:val="24"/>
              </w:rPr>
            </w:pPr>
          </w:p>
        </w:tc>
      </w:tr>
      <w:tr w:rsidR="003F126A">
        <w:trPr>
          <w:gridAfter w:val="1"/>
          <w:wAfter w:w="15" w:type="dxa"/>
          <w:trHeight w:val="3098"/>
          <w:jc w:val="center"/>
        </w:trPr>
        <w:tc>
          <w:tcPr>
            <w:tcW w:w="835" w:type="dxa"/>
            <w:vMerge/>
            <w:tcBorders>
              <w:tl2br w:val="nil"/>
              <w:tr2bl w:val="nil"/>
            </w:tcBorders>
            <w:vAlign w:val="center"/>
          </w:tcPr>
          <w:p w:rsidR="003F126A" w:rsidRDefault="003F126A">
            <w:pPr>
              <w:rPr>
                <w:sz w:val="24"/>
                <w:szCs w:val="24"/>
              </w:rPr>
            </w:pPr>
          </w:p>
        </w:tc>
        <w:tc>
          <w:tcPr>
            <w:tcW w:w="9380" w:type="dxa"/>
            <w:gridSpan w:val="12"/>
            <w:tcBorders>
              <w:bottom w:val="nil"/>
              <w:tl2br w:val="nil"/>
              <w:tr2bl w:val="nil"/>
            </w:tcBorders>
            <w:vAlign w:val="center"/>
          </w:tcPr>
          <w:p w:rsidR="003F126A" w:rsidRDefault="00AD7B45">
            <w:pPr>
              <w:autoSpaceDN w:val="0"/>
              <w:jc w:val="center"/>
              <w:textAlignment w:val="center"/>
              <w:rPr>
                <w:rFonts w:ascii="仿宋_GB2312" w:eastAsia="仿宋_GB2312" w:hAnsi="仿宋_GB2312"/>
                <w:b/>
                <w:sz w:val="24"/>
                <w:szCs w:val="24"/>
              </w:rPr>
            </w:pPr>
            <w:r>
              <w:rPr>
                <w:rFonts w:ascii="仿宋_GB2312" w:eastAsia="仿宋_GB2312" w:hAnsi="仿宋_GB2312"/>
                <w:b/>
                <w:sz w:val="24"/>
                <w:szCs w:val="24"/>
              </w:rPr>
              <w:t>声</w:t>
            </w:r>
            <w:r>
              <w:rPr>
                <w:rFonts w:ascii="仿宋_GB2312" w:eastAsia="仿宋_GB2312" w:hAnsi="仿宋_GB2312"/>
                <w:b/>
                <w:sz w:val="24"/>
                <w:szCs w:val="24"/>
              </w:rPr>
              <w:t xml:space="preserve">    </w:t>
            </w:r>
            <w:r>
              <w:rPr>
                <w:rFonts w:ascii="仿宋_GB2312" w:eastAsia="仿宋_GB2312" w:hAnsi="仿宋_GB2312"/>
                <w:b/>
                <w:sz w:val="24"/>
                <w:szCs w:val="24"/>
              </w:rPr>
              <w:t>明</w:t>
            </w:r>
          </w:p>
          <w:p w:rsidR="003F126A" w:rsidRDefault="00AD7B45">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sz w:val="24"/>
                <w:szCs w:val="24"/>
              </w:rPr>
              <w:t>本人作为死亡人员的近亲属代表，申请领取工伤保险死亡待遇，保证将如实告知其他近亲属所享有的权利，依法处分所领取的待遇。因已领取的待遇处分所引发的法律纠纷，由本人负责处理并承担相关法律责任。</w:t>
            </w:r>
            <w:r>
              <w:rPr>
                <w:rFonts w:ascii="仿宋_GB2312" w:eastAsia="仿宋_GB2312" w:hAnsi="仿宋_GB2312"/>
                <w:sz w:val="24"/>
                <w:szCs w:val="24"/>
              </w:rPr>
              <w:t xml:space="preserve">        </w:t>
            </w:r>
          </w:p>
          <w:p w:rsidR="003F126A" w:rsidRDefault="00AD7B45">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sz w:val="24"/>
                <w:szCs w:val="24"/>
              </w:rPr>
              <w:t>本人了解《中华人民共和国社会保险法》及相关政策法规关于申领</w:t>
            </w:r>
            <w:proofErr w:type="gramStart"/>
            <w:r>
              <w:rPr>
                <w:rFonts w:ascii="仿宋_GB2312" w:eastAsia="仿宋_GB2312" w:hAnsi="仿宋_GB2312"/>
                <w:sz w:val="24"/>
                <w:szCs w:val="24"/>
              </w:rPr>
              <w:t>丧</w:t>
            </w:r>
            <w:proofErr w:type="gramEnd"/>
            <w:r>
              <w:rPr>
                <w:rFonts w:ascii="仿宋_GB2312" w:eastAsia="仿宋_GB2312" w:hAnsi="仿宋_GB2312"/>
                <w:sz w:val="24"/>
                <w:szCs w:val="24"/>
              </w:rPr>
              <w:t>一次性工亡补助金和丧葬补助金的规定，代表死亡人员近亲属保证不在本市和外地重复申领丧葬补助金，如有多地重复申领丧葬补助金的行为，本人和其他近亲属愿意承担一切法律责任。</w:t>
            </w:r>
          </w:p>
          <w:p w:rsidR="003F126A" w:rsidRDefault="00AD7B45">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sz w:val="24"/>
                <w:szCs w:val="24"/>
              </w:rPr>
              <w:t>本人确认所填写内容</w:t>
            </w:r>
            <w:r>
              <w:rPr>
                <w:rFonts w:ascii="仿宋_GB2312" w:hAnsi="仿宋_GB2312" w:hint="eastAsia"/>
                <w:sz w:val="24"/>
                <w:szCs w:val="24"/>
              </w:rPr>
              <w:t>和</w:t>
            </w:r>
            <w:r>
              <w:rPr>
                <w:rFonts w:ascii="仿宋_GB2312" w:eastAsia="仿宋_GB2312" w:hAnsi="仿宋_GB2312"/>
                <w:sz w:val="24"/>
                <w:szCs w:val="24"/>
              </w:rPr>
              <w:t>提交资料</w:t>
            </w:r>
            <w:r>
              <w:rPr>
                <w:rFonts w:ascii="仿宋_GB2312" w:hAnsi="仿宋_GB2312" w:hint="eastAsia"/>
                <w:sz w:val="24"/>
              </w:rPr>
              <w:t>真实、准确、完整、有效；</w:t>
            </w:r>
            <w:r>
              <w:rPr>
                <w:rFonts w:ascii="仿宋_GB2312" w:eastAsia="仿宋_GB2312" w:hAnsi="仿宋_GB2312"/>
                <w:sz w:val="24"/>
                <w:szCs w:val="24"/>
              </w:rPr>
              <w:t>如有不实，愿意承担一切法律责任。</w:t>
            </w:r>
          </w:p>
        </w:tc>
      </w:tr>
      <w:tr w:rsidR="003F126A">
        <w:trPr>
          <w:gridAfter w:val="1"/>
          <w:wAfter w:w="15" w:type="dxa"/>
          <w:trHeight w:val="655"/>
          <w:jc w:val="center"/>
        </w:trPr>
        <w:tc>
          <w:tcPr>
            <w:tcW w:w="835" w:type="dxa"/>
            <w:vMerge/>
            <w:tcBorders>
              <w:tl2br w:val="nil"/>
              <w:tr2bl w:val="nil"/>
            </w:tcBorders>
            <w:vAlign w:val="center"/>
          </w:tcPr>
          <w:p w:rsidR="003F126A" w:rsidRDefault="003F126A">
            <w:pPr>
              <w:rPr>
                <w:sz w:val="24"/>
                <w:szCs w:val="24"/>
              </w:rPr>
            </w:pPr>
          </w:p>
        </w:tc>
        <w:tc>
          <w:tcPr>
            <w:tcW w:w="4604" w:type="dxa"/>
            <w:gridSpan w:val="8"/>
            <w:tcBorders>
              <w:top w:val="nil"/>
              <w:bottom w:val="nil"/>
              <w:right w:val="nil"/>
            </w:tcBorders>
          </w:tcPr>
          <w:p w:rsidR="003F126A" w:rsidRDefault="00AD7B45">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工亡职工</w:t>
            </w:r>
            <w:r>
              <w:rPr>
                <w:rFonts w:ascii="仿宋_GB2312" w:hAnsi="仿宋_GB2312" w:hint="eastAsia"/>
                <w:sz w:val="24"/>
                <w:szCs w:val="24"/>
              </w:rPr>
              <w:t>近</w:t>
            </w:r>
            <w:r>
              <w:rPr>
                <w:rFonts w:ascii="仿宋_GB2312" w:eastAsia="仿宋_GB2312" w:hAnsi="仿宋_GB2312"/>
                <w:sz w:val="24"/>
                <w:szCs w:val="24"/>
              </w:rPr>
              <w:t>亲属签名（按指印）：</w:t>
            </w:r>
          </w:p>
        </w:tc>
        <w:tc>
          <w:tcPr>
            <w:tcW w:w="4776" w:type="dxa"/>
            <w:gridSpan w:val="4"/>
            <w:tcBorders>
              <w:top w:val="nil"/>
              <w:left w:val="nil"/>
              <w:bottom w:val="nil"/>
              <w:tl2br w:val="nil"/>
              <w:tr2bl w:val="nil"/>
            </w:tcBorders>
          </w:tcPr>
          <w:p w:rsidR="003F126A" w:rsidRDefault="00AD7B45">
            <w:pPr>
              <w:autoSpaceDN w:val="0"/>
              <w:jc w:val="center"/>
              <w:textAlignment w:val="top"/>
              <w:rPr>
                <w:rFonts w:ascii="仿宋_GB2312" w:eastAsia="仿宋_GB2312" w:hAnsi="仿宋_GB2312"/>
                <w:sz w:val="24"/>
                <w:szCs w:val="24"/>
              </w:rPr>
            </w:pPr>
            <w:r>
              <w:rPr>
                <w:rFonts w:ascii="仿宋_GB2312" w:eastAsia="仿宋_GB2312" w:hAnsi="仿宋_GB2312" w:cs="仿宋_GB2312" w:hint="eastAsia"/>
                <w:sz w:val="24"/>
                <w:szCs w:val="24"/>
              </w:rPr>
              <w:t>代办人签名</w:t>
            </w:r>
            <w:r>
              <w:rPr>
                <w:rFonts w:ascii="仿宋_GB2312" w:eastAsia="仿宋_GB2312" w:hAnsi="仿宋_GB2312" w:cs="仿宋_GB2312" w:hint="eastAsia"/>
                <w:sz w:val="24"/>
              </w:rPr>
              <w:t>（按指印）</w:t>
            </w:r>
            <w:r>
              <w:rPr>
                <w:rFonts w:ascii="仿宋_GB2312" w:eastAsia="仿宋_GB2312" w:hAnsi="仿宋_GB2312" w:cs="仿宋_GB2312" w:hint="eastAsia"/>
                <w:sz w:val="24"/>
                <w:szCs w:val="24"/>
              </w:rPr>
              <w:t>：</w:t>
            </w:r>
          </w:p>
        </w:tc>
      </w:tr>
      <w:tr w:rsidR="003F126A">
        <w:trPr>
          <w:gridAfter w:val="1"/>
          <w:wAfter w:w="15" w:type="dxa"/>
          <w:trHeight w:val="387"/>
          <w:jc w:val="center"/>
        </w:trPr>
        <w:tc>
          <w:tcPr>
            <w:tcW w:w="835" w:type="dxa"/>
            <w:vMerge/>
            <w:tcBorders>
              <w:tl2br w:val="nil"/>
              <w:tr2bl w:val="nil"/>
            </w:tcBorders>
            <w:vAlign w:val="center"/>
          </w:tcPr>
          <w:p w:rsidR="003F126A" w:rsidRDefault="003F126A">
            <w:pPr>
              <w:rPr>
                <w:sz w:val="24"/>
                <w:szCs w:val="24"/>
              </w:rPr>
            </w:pPr>
          </w:p>
        </w:tc>
        <w:tc>
          <w:tcPr>
            <w:tcW w:w="4604" w:type="dxa"/>
            <w:gridSpan w:val="8"/>
            <w:tcBorders>
              <w:top w:val="nil"/>
              <w:right w:val="nil"/>
            </w:tcBorders>
            <w:vAlign w:val="center"/>
          </w:tcPr>
          <w:p w:rsidR="003F126A" w:rsidRDefault="00AD7B45">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4776" w:type="dxa"/>
            <w:gridSpan w:val="4"/>
            <w:tcBorders>
              <w:top w:val="nil"/>
              <w:left w:val="nil"/>
              <w:tl2br w:val="nil"/>
              <w:tr2bl w:val="nil"/>
            </w:tcBorders>
            <w:vAlign w:val="center"/>
          </w:tcPr>
          <w:p w:rsidR="003F126A" w:rsidRDefault="00AD7B45">
            <w:pPr>
              <w:autoSpaceDN w:val="0"/>
              <w:jc w:val="center"/>
              <w:textAlignment w:val="top"/>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eastAsia="仿宋_GB2312" w:hAnsi="仿宋_GB2312"/>
                <w:sz w:val="24"/>
                <w:szCs w:val="24"/>
              </w:rPr>
              <w:t xml:space="preserve">     </w:t>
            </w:r>
          </w:p>
        </w:tc>
      </w:tr>
      <w:tr w:rsidR="003F126A">
        <w:trPr>
          <w:gridAfter w:val="1"/>
          <w:wAfter w:w="15" w:type="dxa"/>
          <w:trHeight w:val="90"/>
          <w:jc w:val="center"/>
        </w:trPr>
        <w:tc>
          <w:tcPr>
            <w:tcW w:w="10215" w:type="dxa"/>
            <w:gridSpan w:val="13"/>
            <w:tcBorders>
              <w:tl2br w:val="nil"/>
              <w:tr2bl w:val="nil"/>
            </w:tcBorders>
            <w:vAlign w:val="center"/>
          </w:tcPr>
          <w:p w:rsidR="003F126A" w:rsidRDefault="00AD7B45">
            <w:pPr>
              <w:autoSpaceDN w:val="0"/>
              <w:jc w:val="left"/>
              <w:textAlignment w:val="center"/>
              <w:rPr>
                <w:rFonts w:ascii="仿宋_GB2312" w:eastAsia="仿宋_GB2312" w:hAnsi="仿宋_GB2312"/>
                <w:sz w:val="24"/>
                <w:szCs w:val="24"/>
              </w:rPr>
            </w:pPr>
            <w:r>
              <w:rPr>
                <w:rFonts w:ascii="黑体" w:eastAsia="黑体" w:hAnsi="黑体" w:cs="黑体" w:hint="eastAsia"/>
                <w:sz w:val="24"/>
                <w:szCs w:val="24"/>
              </w:rPr>
              <w:t>失信惩戒和反欺诈提示：</w:t>
            </w:r>
            <w:r>
              <w:rPr>
                <w:rFonts w:ascii="仿宋_GB2312" w:eastAsia="仿宋_GB2312" w:hAnsi="仿宋_GB2312"/>
                <w:sz w:val="24"/>
                <w:szCs w:val="24"/>
              </w:rPr>
              <w:t>以欺诈、伪造证明材料或者其他手段骗取社会保险待遇的，</w:t>
            </w:r>
            <w:r>
              <w:rPr>
                <w:rFonts w:ascii="仿宋_GB2312" w:eastAsia="仿宋_GB2312" w:hAnsi="仿宋_GB2312" w:hint="eastAsia"/>
                <w:sz w:val="24"/>
                <w:szCs w:val="24"/>
              </w:rPr>
              <w:t>人力资源社会保障部门</w:t>
            </w:r>
            <w:r>
              <w:rPr>
                <w:rFonts w:ascii="仿宋_GB2312" w:eastAsia="仿宋_GB2312" w:hAnsi="仿宋_GB2312" w:hint="eastAsia"/>
                <w:sz w:val="24"/>
                <w:szCs w:val="24"/>
                <w:lang w:val="zh-CN"/>
              </w:rPr>
              <w:t>按《社会保险领域严重失信人名单管理暂行办法》规定将其列入社会保险严重失信人名单进行管理，</w:t>
            </w:r>
            <w:r>
              <w:rPr>
                <w:rFonts w:ascii="仿宋_GB2312" w:eastAsia="仿宋_GB2312" w:hAnsi="仿宋_GB2312" w:hint="eastAsia"/>
                <w:sz w:val="24"/>
                <w:szCs w:val="24"/>
              </w:rPr>
              <w:t>由相关部门按规定实施联合惩戒。</w:t>
            </w:r>
            <w:r>
              <w:rPr>
                <w:rFonts w:ascii="仿宋_GB2312" w:eastAsia="仿宋_GB2312" w:hAnsi="仿宋_GB2312"/>
                <w:sz w:val="24"/>
                <w:szCs w:val="24"/>
              </w:rPr>
              <w:t>属于刑法第二百六十六条规定的诈骗公私财物的行为，将依法追究刑事责任</w:t>
            </w:r>
            <w:r>
              <w:rPr>
                <w:rFonts w:ascii="仿宋_GB2312" w:hAnsi="仿宋_GB2312" w:hint="eastAsia"/>
                <w:sz w:val="24"/>
                <w:szCs w:val="24"/>
              </w:rPr>
              <w:t>。</w:t>
            </w:r>
          </w:p>
        </w:tc>
      </w:tr>
      <w:tr w:rsidR="003F126A">
        <w:trPr>
          <w:gridAfter w:val="1"/>
          <w:wAfter w:w="15" w:type="dxa"/>
          <w:trHeight w:val="739"/>
          <w:jc w:val="center"/>
        </w:trPr>
        <w:tc>
          <w:tcPr>
            <w:tcW w:w="10215" w:type="dxa"/>
            <w:gridSpan w:val="13"/>
            <w:tcBorders>
              <w:left w:val="nil"/>
              <w:bottom w:val="nil"/>
              <w:right w:val="nil"/>
            </w:tcBorders>
            <w:vAlign w:val="center"/>
          </w:tcPr>
          <w:p w:rsidR="003F126A" w:rsidRDefault="00AD7B45">
            <w:pPr>
              <w:autoSpaceDN w:val="0"/>
              <w:textAlignment w:val="center"/>
              <w:rPr>
                <w:rFonts w:ascii="楷体_GB2312" w:eastAsia="楷体_GB2312" w:hAnsi="楷体_GB2312" w:cs="楷体_GB2312"/>
                <w:szCs w:val="21"/>
              </w:rPr>
            </w:pPr>
            <w:r>
              <w:rPr>
                <w:rFonts w:ascii="楷体_GB2312" w:eastAsia="楷体_GB2312" w:hAnsi="楷体_GB2312" w:cs="楷体_GB2312" w:hint="eastAsia"/>
                <w:szCs w:val="21"/>
              </w:rPr>
              <w:t>备注：</w:t>
            </w:r>
            <w:r>
              <w:rPr>
                <w:rFonts w:ascii="楷体_GB2312" w:eastAsia="楷体_GB2312" w:hAnsi="楷体_GB2312" w:cs="楷体_GB2312" w:hint="eastAsia"/>
                <w:szCs w:val="21"/>
              </w:rPr>
              <w:t>1.</w:t>
            </w:r>
            <w:r>
              <w:rPr>
                <w:rFonts w:ascii="楷体_GB2312" w:eastAsia="楷体_GB2312" w:hAnsi="楷体_GB2312" w:cs="楷体_GB2312" w:hint="eastAsia"/>
                <w:szCs w:val="21"/>
              </w:rPr>
              <w:t>本表适用于普遍性待遇申报情形（</w:t>
            </w:r>
            <w:r>
              <w:rPr>
                <w:rFonts w:ascii="楷体_GB2312" w:eastAsia="楷体_GB2312" w:hAnsi="楷体_GB2312" w:cs="楷体_GB2312" w:hint="eastAsia"/>
                <w:szCs w:val="21"/>
              </w:rPr>
              <w:t>1-4</w:t>
            </w:r>
            <w:r>
              <w:rPr>
                <w:rFonts w:ascii="楷体_GB2312" w:eastAsia="楷体_GB2312" w:hAnsi="楷体_GB2312" w:cs="楷体_GB2312" w:hint="eastAsia"/>
                <w:szCs w:val="21"/>
              </w:rPr>
              <w:t>级伤残、先行支付、纳入供养亲属等待遇申报情形除外</w:t>
            </w:r>
            <w:r>
              <w:rPr>
                <w:rFonts w:ascii="楷体_GB2312" w:eastAsia="楷体_GB2312" w:hAnsi="楷体_GB2312" w:cs="楷体_GB2312" w:hint="eastAsia"/>
                <w:szCs w:val="21"/>
              </w:rPr>
              <w:t>）；</w:t>
            </w:r>
          </w:p>
          <w:p w:rsidR="003F126A" w:rsidRDefault="00AD7B45">
            <w:pPr>
              <w:autoSpaceDN w:val="0"/>
              <w:ind w:firstLineChars="300" w:firstLine="630"/>
              <w:textAlignment w:val="center"/>
              <w:rPr>
                <w:rFonts w:ascii="楷体_GB2312" w:eastAsia="楷体_GB2312" w:hAnsi="楷体_GB2312" w:cs="楷体_GB2312"/>
                <w:b/>
                <w:bCs/>
                <w:szCs w:val="21"/>
              </w:rPr>
            </w:pPr>
            <w:r>
              <w:rPr>
                <w:rFonts w:ascii="楷体_GB2312" w:eastAsia="楷体_GB2312" w:hAnsi="楷体_GB2312" w:cs="楷体_GB2312" w:hint="eastAsia"/>
                <w:szCs w:val="21"/>
              </w:rPr>
              <w:t>2.</w:t>
            </w:r>
            <w:r>
              <w:rPr>
                <w:rFonts w:ascii="楷体_GB2312" w:eastAsia="楷体_GB2312" w:hAnsi="楷体_GB2312" w:cs="楷体_GB2312" w:hint="eastAsia"/>
                <w:szCs w:val="21"/>
              </w:rPr>
              <w:t>用人单位垫付工伤费用要求工伤保险基金偿还的，应提供工伤职工签字确认的相关垫付凭证；</w:t>
            </w:r>
          </w:p>
          <w:p w:rsidR="003F126A" w:rsidRDefault="00AD7B45">
            <w:pPr>
              <w:autoSpaceDN w:val="0"/>
              <w:textAlignment w:val="center"/>
              <w:rPr>
                <w:rFonts w:ascii="仿宋_GB2312" w:eastAsia="仿宋_GB2312" w:hAnsi="仿宋_GB2312"/>
                <w:szCs w:val="21"/>
              </w:rPr>
            </w:pPr>
            <w:r>
              <w:rPr>
                <w:rFonts w:ascii="楷体_GB2312" w:eastAsia="楷体_GB2312" w:hAnsi="楷体_GB2312" w:cs="楷体_GB2312" w:hint="eastAsia"/>
                <w:szCs w:val="21"/>
              </w:rPr>
              <w:t xml:space="preserve">    </w:t>
            </w:r>
            <w:r>
              <w:rPr>
                <w:rFonts w:ascii="楷体_GB2312" w:eastAsia="楷体_GB2312" w:hAnsi="楷体_GB2312" w:cs="楷体_GB2312" w:hint="eastAsia"/>
                <w:szCs w:val="21"/>
              </w:rPr>
              <w:t xml:space="preserve">  3</w:t>
            </w:r>
            <w:r>
              <w:rPr>
                <w:rFonts w:ascii="楷体_GB2312" w:eastAsia="楷体_GB2312" w:hAnsi="楷体_GB2312" w:cs="楷体_GB2312" w:hint="eastAsia"/>
                <w:szCs w:val="21"/>
              </w:rPr>
              <w:t>.</w:t>
            </w:r>
            <w:r>
              <w:rPr>
                <w:rFonts w:ascii="楷体_GB2312" w:eastAsia="楷体_GB2312" w:hAnsi="楷体_GB2312" w:cs="楷体_GB2312" w:hint="eastAsia"/>
                <w:szCs w:val="21"/>
              </w:rPr>
              <w:t>医疗费用如涉及医疗保险基金垫付的，工伤保险基金按规定返还至医疗保险基金。</w:t>
            </w:r>
          </w:p>
        </w:tc>
      </w:tr>
    </w:tbl>
    <w:bookmarkEnd w:id="3"/>
    <w:p w:rsidR="003F126A" w:rsidRDefault="00AD7B45">
      <w:pPr>
        <w:pStyle w:val="4"/>
        <w:spacing w:line="240" w:lineRule="auto"/>
        <w:rPr>
          <w:rFonts w:ascii="创艺简标宋" w:eastAsia="创艺简标宋" w:hAnsi="创艺简标宋" w:cs="创艺简标宋"/>
          <w:sz w:val="40"/>
          <w:szCs w:val="40"/>
        </w:rPr>
      </w:pPr>
      <w:r>
        <w:rPr>
          <w:rFonts w:ascii="创艺简标宋" w:eastAsia="创艺简标宋" w:hAnsi="创艺简标宋" w:cs="创艺简标宋" w:hint="eastAsia"/>
          <w:sz w:val="40"/>
          <w:szCs w:val="40"/>
        </w:rPr>
        <w:lastRenderedPageBreak/>
        <w:t xml:space="preserve"> </w:t>
      </w:r>
      <w:r>
        <w:rPr>
          <w:rFonts w:ascii="创艺简标宋" w:eastAsia="创艺简标宋" w:hAnsi="创艺简标宋" w:cs="创艺简标宋" w:hint="eastAsia"/>
          <w:sz w:val="40"/>
          <w:szCs w:val="40"/>
        </w:rPr>
        <w:t>领取一次性工伤医疗补助金权利义务告知书</w:t>
      </w:r>
    </w:p>
    <w:tbl>
      <w:tblPr>
        <w:tblW w:w="9501" w:type="dxa"/>
        <w:tblInd w:w="24" w:type="dxa"/>
        <w:tblLayout w:type="fixed"/>
        <w:tblLook w:val="04A0" w:firstRow="1" w:lastRow="0" w:firstColumn="1" w:lastColumn="0" w:noHBand="0" w:noVBand="1"/>
      </w:tblPr>
      <w:tblGrid>
        <w:gridCol w:w="480"/>
        <w:gridCol w:w="526"/>
        <w:gridCol w:w="634"/>
        <w:gridCol w:w="634"/>
        <w:gridCol w:w="634"/>
        <w:gridCol w:w="634"/>
        <w:gridCol w:w="495"/>
        <w:gridCol w:w="139"/>
        <w:gridCol w:w="634"/>
        <w:gridCol w:w="634"/>
        <w:gridCol w:w="634"/>
        <w:gridCol w:w="634"/>
        <w:gridCol w:w="634"/>
        <w:gridCol w:w="634"/>
        <w:gridCol w:w="634"/>
        <w:gridCol w:w="887"/>
      </w:tblGrid>
      <w:tr w:rsidR="003F126A">
        <w:trPr>
          <w:trHeight w:val="774"/>
        </w:trPr>
        <w:tc>
          <w:tcPr>
            <w:tcW w:w="4037" w:type="dxa"/>
            <w:gridSpan w:val="7"/>
            <w:vAlign w:val="center"/>
          </w:tcPr>
          <w:p w:rsidR="003F126A" w:rsidRDefault="00AD7B45">
            <w:pPr>
              <w:spacing w:line="400" w:lineRule="exact"/>
              <w:rPr>
                <w:rFonts w:ascii="仿宋_GB2312" w:eastAsia="仿宋_GB2312" w:hAnsi="仿宋_GB2312"/>
                <w:sz w:val="30"/>
                <w:szCs w:val="30"/>
              </w:rPr>
            </w:pPr>
            <w:r>
              <w:rPr>
                <w:rFonts w:ascii="仿宋_GB2312" w:eastAsia="仿宋_GB2312" w:hint="eastAsia"/>
                <w:sz w:val="30"/>
                <w:szCs w:val="30"/>
              </w:rPr>
              <w:t>申请人：</w:t>
            </w:r>
            <w:r>
              <w:rPr>
                <w:rFonts w:ascii="仿宋_GB2312" w:hint="eastAsia"/>
                <w:sz w:val="30"/>
                <w:szCs w:val="30"/>
                <w:u w:val="single"/>
              </w:rPr>
              <w:t xml:space="preserve">                </w:t>
            </w:r>
          </w:p>
        </w:tc>
        <w:tc>
          <w:tcPr>
            <w:tcW w:w="5464" w:type="dxa"/>
            <w:gridSpan w:val="9"/>
            <w:vAlign w:val="center"/>
          </w:tcPr>
          <w:p w:rsidR="003F126A" w:rsidRDefault="00AD7B45">
            <w:pPr>
              <w:spacing w:line="276" w:lineRule="auto"/>
              <w:rPr>
                <w:rFonts w:ascii="仿宋_GB2312" w:eastAsia="仿宋_GB2312" w:hAnsi="仿宋_GB2312"/>
                <w:sz w:val="30"/>
                <w:szCs w:val="30"/>
              </w:rPr>
            </w:pPr>
            <w:r>
              <w:rPr>
                <w:rFonts w:ascii="仿宋_GB2312" w:eastAsia="仿宋_GB2312" w:hAnsi="仿宋_GB2312" w:cs="仿宋_GB2312" w:hint="eastAsia"/>
                <w:sz w:val="30"/>
                <w:szCs w:val="30"/>
              </w:rPr>
              <w:t>身份证件号码</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u w:val="single"/>
              </w:rPr>
              <w:t xml:space="preserve">                    </w:t>
            </w:r>
          </w:p>
        </w:tc>
      </w:tr>
      <w:tr w:rsidR="003F126A">
        <w:trPr>
          <w:trHeight w:val="525"/>
        </w:trPr>
        <w:tc>
          <w:tcPr>
            <w:tcW w:w="9501" w:type="dxa"/>
            <w:gridSpan w:val="16"/>
            <w:vAlign w:val="center"/>
          </w:tcPr>
          <w:p w:rsidR="003F126A" w:rsidRDefault="00AD7B45">
            <w:pPr>
              <w:autoSpaceDN w:val="0"/>
              <w:jc w:val="left"/>
              <w:textAlignment w:val="center"/>
              <w:rPr>
                <w:rFonts w:ascii="仿宋_GB2312" w:eastAsia="仿宋_GB2312" w:hAnsi="仿宋_GB2312"/>
                <w:sz w:val="30"/>
                <w:szCs w:val="30"/>
              </w:rPr>
            </w:pPr>
            <w:r>
              <w:rPr>
                <w:rFonts w:ascii="仿宋_GB2312" w:eastAsia="仿宋_GB2312" w:hAnsi="仿宋_GB2312"/>
                <w:sz w:val="30"/>
                <w:szCs w:val="30"/>
              </w:rPr>
              <w:t xml:space="preserve">　　根据《工伤保险条例》、《广东省工伤保险条例》的规定，伤残职工享有以下待遇：</w:t>
            </w:r>
          </w:p>
        </w:tc>
      </w:tr>
      <w:tr w:rsidR="003F126A">
        <w:trPr>
          <w:trHeight w:val="3352"/>
        </w:trPr>
        <w:tc>
          <w:tcPr>
            <w:tcW w:w="9501" w:type="dxa"/>
            <w:gridSpan w:val="16"/>
            <w:vAlign w:val="center"/>
          </w:tcPr>
          <w:p w:rsidR="003F126A" w:rsidRDefault="00AD7B45">
            <w:pPr>
              <w:autoSpaceDN w:val="0"/>
              <w:ind w:firstLineChars="200" w:firstLine="600"/>
              <w:jc w:val="left"/>
              <w:textAlignment w:val="bottom"/>
              <w:rPr>
                <w:rFonts w:ascii="仿宋_GB2312" w:eastAsia="仿宋_GB2312" w:hAnsi="仿宋_GB2312"/>
                <w:sz w:val="30"/>
                <w:szCs w:val="30"/>
              </w:rPr>
            </w:pPr>
            <w:r>
              <w:rPr>
                <w:rFonts w:ascii="仿宋_GB2312" w:eastAsia="仿宋_GB2312" w:hAnsi="仿宋_GB2312"/>
                <w:sz w:val="30"/>
                <w:szCs w:val="30"/>
              </w:rPr>
              <w:t>一、五级、六级伤残职工本人提出与用人单位解除或者终止劳动关系的，由工伤保险基金支付一次性工伤医疗补助金，由用人单位支付一次性伤残就业补助金，终结工伤保险关系：</w:t>
            </w:r>
            <w:r>
              <w:rPr>
                <w:rFonts w:ascii="仿宋_GB2312" w:eastAsia="仿宋_GB2312" w:hAnsi="仿宋_GB2312"/>
                <w:sz w:val="30"/>
                <w:szCs w:val="30"/>
              </w:rPr>
              <w:br/>
            </w:r>
            <w:r>
              <w:rPr>
                <w:rFonts w:ascii="仿宋_GB2312" w:eastAsia="仿宋_GB2312" w:hAnsi="仿宋_GB2312"/>
                <w:sz w:val="30"/>
                <w:szCs w:val="30"/>
              </w:rPr>
              <w:t xml:space="preserve">　　（一）一次性工伤医疗补助金。标准为：五级伤残为十个月的本人工资，六级伤残为八个月的本人工资。</w:t>
            </w:r>
            <w:r>
              <w:rPr>
                <w:rFonts w:ascii="仿宋_GB2312" w:eastAsia="仿宋_GB2312" w:hAnsi="仿宋_GB2312"/>
                <w:sz w:val="30"/>
                <w:szCs w:val="30"/>
              </w:rPr>
              <w:br/>
            </w:r>
            <w:r>
              <w:rPr>
                <w:rFonts w:ascii="仿宋_GB2312" w:eastAsia="仿宋_GB2312" w:hAnsi="仿宋_GB2312"/>
                <w:sz w:val="30"/>
                <w:szCs w:val="30"/>
              </w:rPr>
              <w:t xml:space="preserve">　　（二）一次性伤残就业补助金。标准为：五级伤残为五十个月的本人工资，六级伤残为四十个月的本人工资。</w:t>
            </w:r>
          </w:p>
        </w:tc>
      </w:tr>
      <w:tr w:rsidR="003F126A">
        <w:trPr>
          <w:trHeight w:val="90"/>
        </w:trPr>
        <w:tc>
          <w:tcPr>
            <w:tcW w:w="9501" w:type="dxa"/>
            <w:gridSpan w:val="16"/>
            <w:vAlign w:val="center"/>
          </w:tcPr>
          <w:p w:rsidR="003F126A" w:rsidRDefault="00AD7B45">
            <w:pPr>
              <w:autoSpaceDN w:val="0"/>
              <w:ind w:firstLineChars="200" w:firstLine="600"/>
              <w:jc w:val="left"/>
              <w:textAlignment w:val="bottom"/>
              <w:rPr>
                <w:rFonts w:ascii="仿宋_GB2312" w:eastAsia="仿宋_GB2312" w:hAnsi="仿宋_GB2312"/>
                <w:sz w:val="30"/>
                <w:szCs w:val="30"/>
              </w:rPr>
            </w:pPr>
            <w:r>
              <w:rPr>
                <w:rFonts w:ascii="仿宋_GB2312" w:eastAsia="仿宋_GB2312" w:hAnsi="仿宋_GB2312" w:cs="仿宋_GB2312" w:hint="eastAsia"/>
                <w:sz w:val="30"/>
                <w:szCs w:val="30"/>
              </w:rPr>
              <w:t>二、七级至十级伤残职工劳动、聘用合同终止或者依法与用人单位解除劳动关系的（享受基本养老保险待遇或者死亡情形除外），由工伤保险基金支付一次性工伤医疗补助金，由用人单位支付一次性伤残就业补助金，终结工伤保险关系：</w:t>
            </w:r>
            <w:r>
              <w:rPr>
                <w:rFonts w:ascii="仿宋_GB2312" w:eastAsia="仿宋_GB2312" w:hAnsi="仿宋_GB2312" w:cs="仿宋_GB2312" w:hint="eastAsia"/>
                <w:sz w:val="30"/>
                <w:szCs w:val="30"/>
              </w:rPr>
              <w:br/>
            </w:r>
            <w:r>
              <w:rPr>
                <w:rFonts w:ascii="仿宋_GB2312" w:eastAsia="仿宋_GB2312" w:hAnsi="仿宋_GB2312"/>
                <w:sz w:val="30"/>
                <w:szCs w:val="30"/>
              </w:rPr>
              <w:t xml:space="preserve">　　（一）一次性工伤医疗补助金。标准为：七级伤残为六个月的本人工资，八级伤残为四个月的本人工资，九级伤残为二个月的本人工资，十级伤残为一个月的本人工资。　　</w:t>
            </w:r>
            <w:r>
              <w:rPr>
                <w:rFonts w:ascii="仿宋_GB2312" w:eastAsia="仿宋_GB2312" w:hAnsi="仿宋_GB2312"/>
                <w:sz w:val="30"/>
                <w:szCs w:val="30"/>
              </w:rPr>
              <w:br/>
            </w:r>
            <w:r>
              <w:rPr>
                <w:rFonts w:ascii="仿宋_GB2312" w:eastAsia="仿宋_GB2312" w:hAnsi="仿宋_GB2312"/>
                <w:sz w:val="30"/>
                <w:szCs w:val="30"/>
              </w:rPr>
              <w:t xml:space="preserve">　　</w:t>
            </w:r>
            <w:r>
              <w:rPr>
                <w:rFonts w:ascii="仿宋_GB2312" w:eastAsia="仿宋_GB2312" w:hAnsi="仿宋_GB2312" w:cs="仿宋_GB2312" w:hint="eastAsia"/>
                <w:sz w:val="30"/>
                <w:szCs w:val="30"/>
              </w:rPr>
              <w:t>解除或终止劳动关系时间（离职时间）与</w:t>
            </w:r>
            <w:r>
              <w:rPr>
                <w:rFonts w:ascii="仿宋_GB2312" w:eastAsia="仿宋_GB2312" w:hAnsi="仿宋_GB2312" w:cs="仿宋_GB2312" w:hint="eastAsia"/>
                <w:sz w:val="30"/>
                <w:szCs w:val="30"/>
              </w:rPr>
              <w:t>工伤保险停</w:t>
            </w:r>
            <w:proofErr w:type="gramStart"/>
            <w:r>
              <w:rPr>
                <w:rFonts w:ascii="仿宋_GB2312" w:eastAsia="仿宋_GB2312" w:hAnsi="仿宋_GB2312" w:cs="仿宋_GB2312" w:hint="eastAsia"/>
                <w:sz w:val="30"/>
                <w:szCs w:val="30"/>
              </w:rPr>
              <w:t>保时间</w:t>
            </w:r>
            <w:proofErr w:type="gramEnd"/>
            <w:r>
              <w:rPr>
                <w:rFonts w:ascii="仿宋_GB2312" w:eastAsia="仿宋_GB2312" w:hAnsi="仿宋_GB2312" w:cs="仿宋_GB2312" w:hint="eastAsia"/>
                <w:sz w:val="30"/>
                <w:szCs w:val="30"/>
              </w:rPr>
              <w:t>不一致的，本人同意以在本单位停</w:t>
            </w:r>
            <w:proofErr w:type="gramStart"/>
            <w:r>
              <w:rPr>
                <w:rFonts w:ascii="仿宋_GB2312" w:eastAsia="仿宋_GB2312" w:hAnsi="仿宋_GB2312" w:cs="仿宋_GB2312" w:hint="eastAsia"/>
                <w:sz w:val="30"/>
                <w:szCs w:val="30"/>
              </w:rPr>
              <w:t>保时间</w:t>
            </w:r>
            <w:proofErr w:type="gramEnd"/>
            <w:r>
              <w:rPr>
                <w:rFonts w:ascii="仿宋_GB2312" w:eastAsia="仿宋_GB2312" w:hAnsi="仿宋_GB2312" w:cs="仿宋_GB2312" w:hint="eastAsia"/>
                <w:sz w:val="30"/>
                <w:szCs w:val="30"/>
              </w:rPr>
              <w:t>前十二个月平均月缴费工资为本人工资；本单位缴费未满十二个月的，以实际月数计算平均月缴费工资。</w:t>
            </w:r>
            <w:r>
              <w:rPr>
                <w:rFonts w:ascii="仿宋_GB2312" w:eastAsia="仿宋_GB2312" w:hAnsi="仿宋_GB2312" w:cs="仿宋_GB2312" w:hint="eastAsia"/>
                <w:sz w:val="30"/>
                <w:szCs w:val="30"/>
              </w:rPr>
              <w:br/>
            </w:r>
            <w:r>
              <w:rPr>
                <w:rFonts w:ascii="仿宋_GB2312" w:eastAsia="仿宋_GB2312" w:hAnsi="仿宋_GB2312"/>
                <w:sz w:val="30"/>
                <w:szCs w:val="30"/>
              </w:rPr>
              <w:t xml:space="preserve">　　（二）一次性伤残就业补助金。标准为：七级伤残为二十五个月的</w:t>
            </w:r>
            <w:r>
              <w:rPr>
                <w:rFonts w:ascii="仿宋_GB2312" w:eastAsia="仿宋_GB2312" w:hAnsi="仿宋_GB2312"/>
                <w:sz w:val="30"/>
                <w:szCs w:val="30"/>
              </w:rPr>
              <w:lastRenderedPageBreak/>
              <w:t>本人工资，八级伤残为十五个月的本人工资，九级伤残为八个月的本人工资，十级伤残为四个月的本人工资。</w:t>
            </w:r>
          </w:p>
        </w:tc>
      </w:tr>
      <w:tr w:rsidR="003F126A">
        <w:trPr>
          <w:trHeight w:val="1067"/>
        </w:trPr>
        <w:tc>
          <w:tcPr>
            <w:tcW w:w="9501" w:type="dxa"/>
            <w:gridSpan w:val="16"/>
            <w:vAlign w:val="center"/>
          </w:tcPr>
          <w:p w:rsidR="003F126A" w:rsidRDefault="00AD7B45">
            <w:pPr>
              <w:autoSpaceDN w:val="0"/>
              <w:ind w:firstLineChars="200" w:firstLine="600"/>
              <w:jc w:val="left"/>
              <w:textAlignment w:val="bottom"/>
              <w:rPr>
                <w:rFonts w:ascii="仿宋_GB2312" w:eastAsia="仿宋_GB2312" w:hAnsi="仿宋_GB2312"/>
                <w:sz w:val="30"/>
                <w:szCs w:val="30"/>
              </w:rPr>
            </w:pPr>
            <w:r>
              <w:rPr>
                <w:rFonts w:ascii="仿宋_GB2312" w:eastAsia="仿宋_GB2312" w:hAnsi="仿宋_GB2312"/>
                <w:sz w:val="30"/>
                <w:szCs w:val="30"/>
              </w:rPr>
              <w:t>三、伤残职工未办理领取一次性医疗补助金的，将继续享有</w:t>
            </w:r>
            <w:r>
              <w:rPr>
                <w:rFonts w:ascii="仿宋_GB2312" w:hAnsi="仿宋_GB2312" w:hint="eastAsia"/>
                <w:sz w:val="30"/>
                <w:szCs w:val="30"/>
              </w:rPr>
              <w:t>工</w:t>
            </w:r>
            <w:r>
              <w:rPr>
                <w:rFonts w:ascii="仿宋_GB2312" w:eastAsia="仿宋_GB2312" w:hAnsi="仿宋_GB2312"/>
                <w:sz w:val="30"/>
                <w:szCs w:val="30"/>
              </w:rPr>
              <w:t>伤复发、原工伤部位继续治疗等条例所规定的待遇。</w:t>
            </w:r>
          </w:p>
        </w:tc>
      </w:tr>
      <w:tr w:rsidR="003F126A">
        <w:trPr>
          <w:trHeight w:val="616"/>
        </w:trPr>
        <w:tc>
          <w:tcPr>
            <w:tcW w:w="9501" w:type="dxa"/>
            <w:gridSpan w:val="16"/>
            <w:vAlign w:val="center"/>
          </w:tcPr>
          <w:p w:rsidR="003F126A" w:rsidRDefault="00AD7B45">
            <w:pPr>
              <w:autoSpaceDN w:val="0"/>
              <w:ind w:firstLineChars="200" w:firstLine="600"/>
              <w:jc w:val="left"/>
              <w:textAlignment w:val="bottom"/>
              <w:rPr>
                <w:rFonts w:ascii="仿宋_GB2312" w:eastAsia="仿宋_GB2312" w:hAnsi="仿宋_GB2312"/>
                <w:sz w:val="30"/>
                <w:szCs w:val="30"/>
              </w:rPr>
            </w:pPr>
            <w:r>
              <w:rPr>
                <w:rFonts w:ascii="仿宋_GB2312" w:eastAsia="仿宋_GB2312" w:hAnsi="仿宋_GB2312"/>
                <w:sz w:val="30"/>
                <w:szCs w:val="30"/>
              </w:rPr>
              <w:t>四、伤残职工一旦办理领取一次性医疗补助金的，视为该次工伤保险关系终结，我单位将不再对后续有关事宜承担责任。</w:t>
            </w:r>
            <w:r>
              <w:rPr>
                <w:rFonts w:ascii="仿宋_GB2312" w:eastAsia="仿宋_GB2312" w:hAnsi="仿宋_GB2312"/>
                <w:sz w:val="30"/>
                <w:szCs w:val="30"/>
              </w:rPr>
              <w:t xml:space="preserve"> </w:t>
            </w:r>
          </w:p>
        </w:tc>
      </w:tr>
      <w:tr w:rsidR="003F126A">
        <w:trPr>
          <w:trHeight w:val="825"/>
        </w:trPr>
        <w:tc>
          <w:tcPr>
            <w:tcW w:w="9501" w:type="dxa"/>
            <w:gridSpan w:val="16"/>
            <w:vAlign w:val="center"/>
          </w:tcPr>
          <w:p w:rsidR="003F126A" w:rsidRDefault="00AD7B45">
            <w:pPr>
              <w:autoSpaceDN w:val="0"/>
              <w:ind w:firstLineChars="200" w:firstLine="600"/>
              <w:jc w:val="right"/>
              <w:textAlignment w:val="bottom"/>
              <w:rPr>
                <w:rFonts w:ascii="仿宋_GB2312" w:eastAsia="仿宋_GB2312" w:hAnsi="仿宋_GB2312"/>
                <w:sz w:val="30"/>
                <w:szCs w:val="30"/>
              </w:rPr>
            </w:pPr>
            <w:r>
              <w:rPr>
                <w:rFonts w:ascii="仿宋_GB2312" w:eastAsia="仿宋_GB2312" w:hAnsi="仿宋_GB2312"/>
                <w:sz w:val="30"/>
                <w:szCs w:val="30"/>
              </w:rPr>
              <w:t>**</w:t>
            </w:r>
            <w:r>
              <w:rPr>
                <w:rFonts w:ascii="仿宋_GB2312" w:eastAsia="仿宋_GB2312" w:hAnsi="仿宋_GB2312"/>
                <w:sz w:val="30"/>
                <w:szCs w:val="30"/>
              </w:rPr>
              <w:t>市（区）社会保险基金管理局（中心）</w:t>
            </w:r>
            <w:r>
              <w:rPr>
                <w:rFonts w:ascii="仿宋_GB2312" w:eastAsia="仿宋_GB2312" w:hAnsi="仿宋_GB2312"/>
                <w:sz w:val="30"/>
                <w:szCs w:val="30"/>
              </w:rPr>
              <w:t xml:space="preserve"> </w:t>
            </w:r>
          </w:p>
        </w:tc>
      </w:tr>
      <w:tr w:rsidR="003F126A">
        <w:trPr>
          <w:trHeight w:val="615"/>
        </w:trPr>
        <w:tc>
          <w:tcPr>
            <w:tcW w:w="9501" w:type="dxa"/>
            <w:gridSpan w:val="16"/>
            <w:vAlign w:val="center"/>
          </w:tcPr>
          <w:p w:rsidR="003F126A" w:rsidRDefault="00AD7B45">
            <w:pPr>
              <w:autoSpaceDN w:val="0"/>
              <w:ind w:firstLineChars="200" w:firstLine="600"/>
              <w:jc w:val="right"/>
              <w:textAlignment w:val="bottom"/>
              <w:rPr>
                <w:rFonts w:ascii="仿宋_GB2312" w:eastAsia="仿宋_GB2312" w:hAnsi="仿宋_GB2312"/>
                <w:sz w:val="30"/>
                <w:szCs w:val="30"/>
              </w:rPr>
            </w:pPr>
            <w:r>
              <w:rPr>
                <w:rFonts w:ascii="仿宋_GB2312" w:eastAsia="仿宋_GB2312" w:hAnsi="仿宋_GB2312"/>
                <w:sz w:val="30"/>
                <w:szCs w:val="30"/>
              </w:rPr>
              <w:t xml:space="preserve">　　</w:t>
            </w:r>
            <w:r>
              <w:rPr>
                <w:rFonts w:ascii="仿宋_GB2312" w:eastAsia="仿宋_GB2312" w:hAnsi="仿宋_GB2312"/>
                <w:sz w:val="30"/>
                <w:szCs w:val="30"/>
              </w:rPr>
              <w:t xml:space="preserve">      </w:t>
            </w:r>
            <w:r>
              <w:rPr>
                <w:rFonts w:ascii="仿宋_GB2312" w:eastAsia="仿宋_GB2312" w:hAnsi="仿宋_GB2312"/>
                <w:sz w:val="30"/>
                <w:szCs w:val="30"/>
              </w:rPr>
              <w:t>年</w:t>
            </w:r>
            <w:r>
              <w:rPr>
                <w:rFonts w:ascii="仿宋_GB2312" w:eastAsia="仿宋_GB2312" w:hAnsi="仿宋_GB2312"/>
                <w:sz w:val="30"/>
                <w:szCs w:val="30"/>
              </w:rPr>
              <w:t xml:space="preserve"> </w:t>
            </w:r>
            <w:r>
              <w:rPr>
                <w:rFonts w:ascii="仿宋_GB2312" w:hAnsi="仿宋_GB2312"/>
                <w:sz w:val="30"/>
                <w:szCs w:val="30"/>
              </w:rPr>
              <w:t xml:space="preserve"> </w:t>
            </w:r>
            <w:r>
              <w:rPr>
                <w:rFonts w:ascii="仿宋_GB2312" w:eastAsia="仿宋_GB2312" w:hAnsi="仿宋_GB2312"/>
                <w:sz w:val="30"/>
                <w:szCs w:val="30"/>
              </w:rPr>
              <w:t xml:space="preserve"> </w:t>
            </w:r>
            <w:r>
              <w:rPr>
                <w:rFonts w:ascii="仿宋_GB2312" w:eastAsia="仿宋_GB2312" w:hAnsi="仿宋_GB2312"/>
                <w:sz w:val="30"/>
                <w:szCs w:val="30"/>
              </w:rPr>
              <w:t>月</w:t>
            </w:r>
            <w:r>
              <w:rPr>
                <w:rFonts w:ascii="仿宋_GB2312" w:eastAsia="仿宋_GB2312" w:hAnsi="仿宋_GB2312"/>
                <w:sz w:val="30"/>
                <w:szCs w:val="30"/>
              </w:rPr>
              <w:t xml:space="preserve">   </w:t>
            </w:r>
            <w:r>
              <w:rPr>
                <w:rFonts w:ascii="仿宋_GB2312" w:eastAsia="仿宋_GB2312" w:hAnsi="仿宋_GB2312"/>
                <w:sz w:val="30"/>
                <w:szCs w:val="30"/>
              </w:rPr>
              <w:t>日</w:t>
            </w:r>
          </w:p>
        </w:tc>
      </w:tr>
      <w:tr w:rsidR="003F126A">
        <w:trPr>
          <w:trHeight w:val="615"/>
        </w:trPr>
        <w:tc>
          <w:tcPr>
            <w:tcW w:w="9501" w:type="dxa"/>
            <w:gridSpan w:val="16"/>
            <w:vAlign w:val="center"/>
          </w:tcPr>
          <w:p w:rsidR="003F126A" w:rsidRDefault="003F126A">
            <w:pPr>
              <w:autoSpaceDN w:val="0"/>
              <w:jc w:val="right"/>
              <w:textAlignment w:val="center"/>
              <w:rPr>
                <w:rFonts w:ascii="仿宋_GB2312" w:eastAsia="仿宋_GB2312" w:hAnsi="仿宋_GB2312"/>
                <w:sz w:val="28"/>
              </w:rPr>
            </w:pPr>
          </w:p>
        </w:tc>
      </w:tr>
      <w:tr w:rsidR="003F126A">
        <w:trPr>
          <w:trHeight w:val="615"/>
        </w:trPr>
        <w:tc>
          <w:tcPr>
            <w:tcW w:w="9501" w:type="dxa"/>
            <w:gridSpan w:val="16"/>
            <w:vAlign w:val="center"/>
          </w:tcPr>
          <w:p w:rsidR="003F126A" w:rsidRDefault="003F126A">
            <w:pPr>
              <w:autoSpaceDN w:val="0"/>
              <w:jc w:val="right"/>
              <w:textAlignment w:val="center"/>
              <w:rPr>
                <w:rFonts w:ascii="仿宋_GB2312" w:eastAsia="仿宋_GB2312" w:hAnsi="仿宋_GB2312"/>
                <w:sz w:val="28"/>
              </w:rPr>
            </w:pPr>
          </w:p>
        </w:tc>
      </w:tr>
      <w:tr w:rsidR="003F126A">
        <w:trPr>
          <w:trHeight w:val="390"/>
        </w:trPr>
        <w:tc>
          <w:tcPr>
            <w:tcW w:w="9501" w:type="dxa"/>
            <w:gridSpan w:val="16"/>
            <w:vAlign w:val="center"/>
          </w:tcPr>
          <w:p w:rsidR="003F126A" w:rsidRDefault="00AD7B45">
            <w:pPr>
              <w:autoSpaceDN w:val="0"/>
              <w:textAlignment w:val="center"/>
              <w:rPr>
                <w:rFonts w:ascii="仿宋_GB2312" w:eastAsia="仿宋_GB2312" w:hAnsi="仿宋_GB2312"/>
                <w:b/>
                <w:sz w:val="28"/>
              </w:rPr>
            </w:pPr>
            <w:r>
              <w:rPr>
                <w:rFonts w:ascii="仿宋_GB2312" w:eastAsia="仿宋_GB2312" w:hAnsi="仿宋_GB2312"/>
                <w:b/>
                <w:sz w:val="28"/>
              </w:rPr>
              <w:t>我已详细了解上述内容并同意。</w:t>
            </w:r>
          </w:p>
        </w:tc>
      </w:tr>
      <w:tr w:rsidR="003F126A">
        <w:trPr>
          <w:trHeight w:val="390"/>
        </w:trPr>
        <w:tc>
          <w:tcPr>
            <w:tcW w:w="9501" w:type="dxa"/>
            <w:gridSpan w:val="16"/>
            <w:vAlign w:val="center"/>
          </w:tcPr>
          <w:p w:rsidR="003F126A" w:rsidRDefault="00AD7B45">
            <w:pPr>
              <w:autoSpaceDN w:val="0"/>
              <w:textAlignment w:val="center"/>
              <w:rPr>
                <w:rFonts w:ascii="仿宋_GB2312" w:eastAsia="仿宋_GB2312" w:hAnsi="仿宋_GB2312"/>
                <w:sz w:val="28"/>
              </w:rPr>
            </w:pPr>
            <w:r>
              <w:rPr>
                <w:rFonts w:ascii="仿宋_GB2312" w:eastAsia="仿宋_GB2312" w:hAnsi="仿宋_GB2312"/>
                <w:sz w:val="28"/>
              </w:rPr>
              <w:t>请在方框内抄写一遍上一行文字：</w:t>
            </w:r>
          </w:p>
        </w:tc>
      </w:tr>
      <w:tr w:rsidR="003F126A">
        <w:trPr>
          <w:gridAfter w:val="1"/>
          <w:wAfter w:w="887" w:type="dxa"/>
          <w:trHeight w:val="661"/>
        </w:trPr>
        <w:tc>
          <w:tcPr>
            <w:tcW w:w="480" w:type="dxa"/>
            <w:tcBorders>
              <w:top w:val="single" w:sz="4" w:space="0" w:color="000000"/>
              <w:left w:val="single" w:sz="4" w:space="0" w:color="000000"/>
              <w:bottom w:val="single" w:sz="4" w:space="0" w:color="000000"/>
              <w:right w:val="single" w:sz="4" w:space="0" w:color="000000"/>
            </w:tcBorders>
          </w:tcPr>
          <w:p w:rsidR="003F126A" w:rsidRDefault="003F126A">
            <w:pPr>
              <w:autoSpaceDN w:val="0"/>
              <w:jc w:val="left"/>
              <w:textAlignment w:val="top"/>
              <w:rPr>
                <w:rFonts w:ascii="仿宋_GB2312" w:eastAsia="仿宋_GB2312" w:hAnsi="仿宋_GB2312"/>
                <w:sz w:val="28"/>
              </w:rPr>
            </w:pPr>
          </w:p>
        </w:tc>
        <w:tc>
          <w:tcPr>
            <w:tcW w:w="526" w:type="dxa"/>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c>
          <w:tcPr>
            <w:tcW w:w="634" w:type="dxa"/>
            <w:gridSpan w:val="2"/>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3F126A" w:rsidRDefault="003F126A">
            <w:pPr>
              <w:autoSpaceDN w:val="0"/>
              <w:jc w:val="left"/>
              <w:textAlignment w:val="center"/>
              <w:rPr>
                <w:rFonts w:ascii="仿宋_GB2312" w:eastAsia="仿宋_GB2312" w:hAnsi="仿宋_GB2312"/>
                <w:sz w:val="28"/>
              </w:rPr>
            </w:pPr>
          </w:p>
        </w:tc>
      </w:tr>
    </w:tbl>
    <w:p w:rsidR="003F126A" w:rsidRDefault="003F126A">
      <w:pPr>
        <w:pStyle w:val="a4"/>
      </w:pPr>
    </w:p>
    <w:p w:rsidR="003F126A" w:rsidRDefault="003F126A">
      <w:pPr>
        <w:pStyle w:val="a4"/>
      </w:pPr>
    </w:p>
    <w:tbl>
      <w:tblPr>
        <w:tblpPr w:leftFromText="180" w:rightFromText="180" w:vertAnchor="text" w:horzAnchor="page" w:tblpX="1142" w:tblpY="277"/>
        <w:tblOverlap w:val="never"/>
        <w:tblW w:w="9660" w:type="dxa"/>
        <w:tblLayout w:type="fixed"/>
        <w:tblLook w:val="04A0" w:firstRow="1" w:lastRow="0" w:firstColumn="1" w:lastColumn="0" w:noHBand="0" w:noVBand="1"/>
      </w:tblPr>
      <w:tblGrid>
        <w:gridCol w:w="9660"/>
      </w:tblGrid>
      <w:tr w:rsidR="003F126A">
        <w:trPr>
          <w:trHeight w:val="600"/>
        </w:trPr>
        <w:tc>
          <w:tcPr>
            <w:tcW w:w="9660" w:type="dxa"/>
            <w:vAlign w:val="center"/>
          </w:tcPr>
          <w:p w:rsidR="003F126A" w:rsidRDefault="00AD7B45">
            <w:pPr>
              <w:autoSpaceDN w:val="0"/>
              <w:textAlignment w:val="center"/>
              <w:rPr>
                <w:rFonts w:ascii="仿宋_GB2312" w:eastAsia="仿宋_GB2312" w:hAnsi="仿宋_GB2312"/>
                <w:sz w:val="28"/>
              </w:rPr>
            </w:pPr>
            <w:r>
              <w:rPr>
                <w:rFonts w:ascii="仿宋_GB2312" w:hAnsi="仿宋_GB2312" w:hint="eastAsia"/>
                <w:sz w:val="28"/>
              </w:rPr>
              <w:t>申请人</w:t>
            </w:r>
            <w:r>
              <w:rPr>
                <w:rFonts w:ascii="仿宋_GB2312" w:eastAsia="仿宋_GB2312" w:hAnsi="仿宋_GB2312"/>
                <w:sz w:val="28"/>
              </w:rPr>
              <w:t>签名（按指印）：</w:t>
            </w:r>
            <w:r>
              <w:rPr>
                <w:rFonts w:ascii="仿宋_GB2312" w:eastAsia="仿宋_GB2312" w:hAnsi="仿宋_GB2312"/>
                <w:sz w:val="28"/>
              </w:rPr>
              <w:t xml:space="preserve"> </w:t>
            </w:r>
            <w:r>
              <w:rPr>
                <w:rFonts w:ascii="仿宋_GB2312" w:eastAsia="仿宋_GB2312" w:hAnsi="仿宋_GB2312"/>
                <w:sz w:val="28"/>
              </w:rPr>
              <w:t xml:space="preserve">　　</w:t>
            </w:r>
          </w:p>
        </w:tc>
      </w:tr>
      <w:tr w:rsidR="003F126A">
        <w:trPr>
          <w:trHeight w:val="534"/>
        </w:trPr>
        <w:tc>
          <w:tcPr>
            <w:tcW w:w="9660" w:type="dxa"/>
            <w:vAlign w:val="center"/>
          </w:tcPr>
          <w:p w:rsidR="003F126A" w:rsidRDefault="00AD7B45">
            <w:pPr>
              <w:autoSpaceDN w:val="0"/>
              <w:textAlignment w:val="center"/>
              <w:rPr>
                <w:rFonts w:ascii="仿宋_GB2312" w:eastAsia="仿宋_GB2312" w:hAnsi="仿宋_GB2312"/>
                <w:sz w:val="28"/>
              </w:rPr>
            </w:pPr>
            <w:r>
              <w:rPr>
                <w:rFonts w:ascii="仿宋_GB2312" w:hAnsi="仿宋_GB2312" w:hint="eastAsia"/>
                <w:sz w:val="28"/>
              </w:rPr>
              <w:t>申请</w:t>
            </w:r>
            <w:r>
              <w:rPr>
                <w:rFonts w:ascii="仿宋_GB2312" w:eastAsia="仿宋_GB2312" w:hAnsi="仿宋_GB2312"/>
                <w:sz w:val="28"/>
              </w:rPr>
              <w:t>日期：</w:t>
            </w:r>
            <w:r>
              <w:rPr>
                <w:rFonts w:ascii="仿宋_GB2312" w:eastAsia="仿宋_GB2312" w:hAnsi="仿宋_GB2312"/>
                <w:sz w:val="28"/>
              </w:rPr>
              <w:t xml:space="preserve">   </w:t>
            </w:r>
            <w:r>
              <w:rPr>
                <w:rFonts w:ascii="仿宋_GB2312" w:eastAsia="仿宋_GB2312" w:hAnsi="仿宋_GB2312"/>
                <w:sz w:val="28"/>
              </w:rPr>
              <w:t>年</w:t>
            </w:r>
            <w:r>
              <w:rPr>
                <w:rFonts w:ascii="仿宋_GB2312" w:eastAsia="仿宋_GB2312" w:hAnsi="仿宋_GB2312"/>
                <w:sz w:val="28"/>
              </w:rPr>
              <w:t xml:space="preserve"> </w:t>
            </w:r>
            <w:r>
              <w:rPr>
                <w:rFonts w:ascii="仿宋_GB2312" w:hAnsi="仿宋_GB2312" w:hint="eastAsia"/>
                <w:sz w:val="28"/>
              </w:rPr>
              <w:t xml:space="preserve"> </w:t>
            </w:r>
            <w:r>
              <w:rPr>
                <w:rFonts w:ascii="仿宋_GB2312" w:eastAsia="仿宋_GB2312" w:hAnsi="仿宋_GB2312"/>
                <w:sz w:val="28"/>
              </w:rPr>
              <w:t xml:space="preserve"> </w:t>
            </w:r>
            <w:r>
              <w:rPr>
                <w:rFonts w:ascii="仿宋_GB2312" w:eastAsia="仿宋_GB2312" w:hAnsi="仿宋_GB2312"/>
                <w:sz w:val="28"/>
              </w:rPr>
              <w:t>月</w:t>
            </w:r>
            <w:r>
              <w:rPr>
                <w:rFonts w:ascii="仿宋_GB2312" w:eastAsia="仿宋_GB2312" w:hAnsi="仿宋_GB2312"/>
                <w:sz w:val="28"/>
              </w:rPr>
              <w:t xml:space="preserve">   </w:t>
            </w:r>
            <w:r>
              <w:rPr>
                <w:rFonts w:ascii="仿宋_GB2312" w:eastAsia="仿宋_GB2312" w:hAnsi="仿宋_GB2312"/>
                <w:sz w:val="28"/>
              </w:rPr>
              <w:t>日</w:t>
            </w:r>
            <w:r>
              <w:rPr>
                <w:rFonts w:ascii="仿宋_GB2312" w:hAnsi="仿宋_GB2312" w:hint="eastAsia"/>
                <w:sz w:val="28"/>
              </w:rPr>
              <w:t xml:space="preserve">  </w:t>
            </w:r>
          </w:p>
        </w:tc>
      </w:tr>
      <w:tr w:rsidR="003F126A">
        <w:trPr>
          <w:trHeight w:val="285"/>
        </w:trPr>
        <w:tc>
          <w:tcPr>
            <w:tcW w:w="9660" w:type="dxa"/>
            <w:vAlign w:val="center"/>
          </w:tcPr>
          <w:p w:rsidR="003F126A" w:rsidRDefault="003F126A">
            <w:pPr>
              <w:autoSpaceDN w:val="0"/>
              <w:jc w:val="left"/>
              <w:textAlignment w:val="center"/>
              <w:rPr>
                <w:rFonts w:ascii="仿宋_GB2312" w:eastAsia="仿宋_GB2312" w:hAnsi="仿宋_GB2312"/>
                <w:sz w:val="24"/>
              </w:rPr>
            </w:pPr>
          </w:p>
        </w:tc>
      </w:tr>
      <w:tr w:rsidR="003F126A">
        <w:trPr>
          <w:trHeight w:val="402"/>
        </w:trPr>
        <w:tc>
          <w:tcPr>
            <w:tcW w:w="9660" w:type="dxa"/>
            <w:vAlign w:val="center"/>
          </w:tcPr>
          <w:p w:rsidR="003F126A" w:rsidRDefault="00AD7B45">
            <w:pPr>
              <w:autoSpaceDN w:val="0"/>
              <w:jc w:val="left"/>
              <w:textAlignment w:val="center"/>
              <w:rPr>
                <w:rFonts w:ascii="仿宋_GB2312" w:eastAsia="仿宋_GB2312" w:hAnsi="仿宋_GB2312"/>
                <w:sz w:val="24"/>
              </w:rPr>
            </w:pPr>
            <w:r>
              <w:rPr>
                <w:rFonts w:ascii="楷体_GB2312" w:eastAsia="楷体_GB2312" w:hAnsi="楷体_GB2312" w:cs="楷体_GB2312" w:hint="eastAsia"/>
                <w:sz w:val="24"/>
              </w:rPr>
              <w:t>（备注：领取一次性工伤医疗补助金权利义务告知书为一份，存档。）</w:t>
            </w:r>
          </w:p>
        </w:tc>
      </w:tr>
    </w:tbl>
    <w:p w:rsidR="003F126A" w:rsidRDefault="003F126A">
      <w:pPr>
        <w:pStyle w:val="a4"/>
      </w:pPr>
    </w:p>
    <w:p w:rsidR="003F126A" w:rsidRDefault="003F126A">
      <w:pPr>
        <w:pStyle w:val="a4"/>
      </w:pPr>
    </w:p>
    <w:p w:rsidR="003F126A" w:rsidRDefault="003F126A">
      <w:pPr>
        <w:pStyle w:val="a4"/>
      </w:pPr>
    </w:p>
    <w:p w:rsidR="003F126A" w:rsidRDefault="003F126A">
      <w:pPr>
        <w:pStyle w:val="a4"/>
      </w:pPr>
    </w:p>
    <w:p w:rsidR="003F126A" w:rsidRDefault="003F126A">
      <w:pPr>
        <w:pStyle w:val="a4"/>
      </w:pPr>
    </w:p>
    <w:p w:rsidR="003F126A" w:rsidRDefault="003F126A">
      <w:pPr>
        <w:pStyle w:val="a4"/>
      </w:pPr>
    </w:p>
    <w:p w:rsidR="003F126A" w:rsidRDefault="003F126A">
      <w:pPr>
        <w:pStyle w:val="a4"/>
      </w:pPr>
    </w:p>
    <w:p w:rsidR="003F126A" w:rsidRDefault="003F126A">
      <w:pPr>
        <w:pStyle w:val="a4"/>
      </w:pPr>
    </w:p>
    <w:p w:rsidR="003F126A" w:rsidRDefault="003F126A">
      <w:pPr>
        <w:pStyle w:val="a4"/>
      </w:pPr>
    </w:p>
    <w:p w:rsidR="003F126A" w:rsidRDefault="003F126A">
      <w:pPr>
        <w:pStyle w:val="a4"/>
      </w:pPr>
    </w:p>
    <w:p w:rsidR="003F126A" w:rsidRDefault="003F126A">
      <w:pPr>
        <w:pStyle w:val="a4"/>
      </w:pPr>
    </w:p>
    <w:p w:rsidR="003F126A" w:rsidRDefault="003F126A">
      <w:pPr>
        <w:pStyle w:val="a4"/>
      </w:pPr>
    </w:p>
    <w:p w:rsidR="003F126A" w:rsidRDefault="00AD7B45">
      <w:pPr>
        <w:snapToGrid w:val="0"/>
      </w:pPr>
      <w:r>
        <w:rPr>
          <w:rFonts w:hint="eastAsia"/>
        </w:rPr>
        <w:t xml:space="preserve"> </w:t>
      </w:r>
    </w:p>
    <w:p w:rsidR="003F126A" w:rsidRDefault="003F126A">
      <w:pPr>
        <w:snapToGrid w:val="0"/>
      </w:pPr>
    </w:p>
    <w:p w:rsidR="003F126A" w:rsidRDefault="003F126A">
      <w:pPr>
        <w:snapToGrid w:val="0"/>
      </w:pPr>
    </w:p>
    <w:p w:rsidR="003F126A" w:rsidRDefault="00AD7B45">
      <w:pPr>
        <w:snapToGrid w:val="0"/>
        <w:jc w:val="center"/>
        <w:rPr>
          <w:rFonts w:ascii="创艺简标宋" w:eastAsia="创艺简标宋" w:hAnsi="创艺简标宋" w:cs="创艺简标宋"/>
          <w:sz w:val="44"/>
          <w:szCs w:val="44"/>
        </w:rPr>
      </w:pPr>
      <w:r>
        <w:rPr>
          <w:rFonts w:ascii="创艺简标宋" w:eastAsia="创艺简标宋" w:hAnsi="创艺简标宋" w:cs="创艺简标宋" w:hint="eastAsia"/>
          <w:sz w:val="44"/>
          <w:szCs w:val="44"/>
        </w:rPr>
        <w:lastRenderedPageBreak/>
        <w:t>广东省工伤保险</w:t>
      </w:r>
      <w:r>
        <w:rPr>
          <w:rFonts w:ascii="创艺简标宋" w:eastAsia="创艺简标宋" w:hAnsi="创艺简标宋" w:cs="创艺简标宋" w:hint="eastAsia"/>
          <w:sz w:val="44"/>
          <w:szCs w:val="44"/>
        </w:rPr>
        <w:t>经办业务证明事项</w:t>
      </w:r>
    </w:p>
    <w:p w:rsidR="003F126A" w:rsidRDefault="00AD7B45">
      <w:pPr>
        <w:snapToGrid w:val="0"/>
        <w:jc w:val="center"/>
        <w:rPr>
          <w:rFonts w:ascii="创艺简标宋" w:eastAsia="创艺简标宋" w:hAnsi="创艺简标宋" w:cs="创艺简标宋"/>
          <w:sz w:val="44"/>
          <w:szCs w:val="44"/>
        </w:rPr>
      </w:pPr>
      <w:r>
        <w:rPr>
          <w:rFonts w:ascii="创艺简标宋" w:eastAsia="创艺简标宋" w:hAnsi="创艺简标宋" w:cs="创艺简标宋" w:hint="eastAsia"/>
          <w:sz w:val="44"/>
          <w:szCs w:val="44"/>
        </w:rPr>
        <w:t>&lt;</w:t>
      </w:r>
      <w:r>
        <w:rPr>
          <w:rFonts w:ascii="创艺简标宋" w:eastAsia="创艺简标宋" w:hAnsi="创艺简标宋" w:cs="创艺简标宋" w:hint="eastAsia"/>
          <w:sz w:val="44"/>
          <w:szCs w:val="44"/>
        </w:rPr>
        <w:t>一次性医疗补助金</w:t>
      </w:r>
      <w:r>
        <w:rPr>
          <w:rFonts w:ascii="创艺简标宋" w:eastAsia="创艺简标宋" w:hAnsi="创艺简标宋" w:cs="创艺简标宋" w:hint="eastAsia"/>
          <w:sz w:val="44"/>
          <w:szCs w:val="44"/>
        </w:rPr>
        <w:t>&gt;</w:t>
      </w:r>
      <w:r>
        <w:rPr>
          <w:rFonts w:ascii="创艺简标宋" w:eastAsia="创艺简标宋" w:hAnsi="创艺简标宋" w:cs="创艺简标宋" w:hint="eastAsia"/>
          <w:sz w:val="44"/>
          <w:szCs w:val="44"/>
        </w:rPr>
        <w:t>告知承诺制告知书</w:t>
      </w:r>
    </w:p>
    <w:p w:rsidR="003F126A" w:rsidRDefault="003F126A">
      <w:pPr>
        <w:snapToGrid w:val="0"/>
        <w:jc w:val="center"/>
        <w:rPr>
          <w:rFonts w:eastAsia="仿宋_GB2312"/>
          <w:sz w:val="24"/>
          <w:szCs w:val="32"/>
        </w:rPr>
      </w:pPr>
    </w:p>
    <w:p w:rsidR="003F126A" w:rsidRDefault="003F126A">
      <w:pPr>
        <w:pStyle w:val="2"/>
      </w:pPr>
    </w:p>
    <w:p w:rsidR="003F126A" w:rsidRDefault="00AD7B45">
      <w:pPr>
        <w:spacing w:afterLines="50" w:after="156" w:line="400" w:lineRule="exact"/>
        <w:ind w:firstLineChars="200" w:firstLine="480"/>
        <w:rPr>
          <w:rFonts w:eastAsia="仿宋_GB2312"/>
          <w:sz w:val="24"/>
          <w:szCs w:val="32"/>
        </w:rPr>
      </w:pPr>
      <w:r>
        <w:rPr>
          <w:rFonts w:eastAsia="仿宋_GB2312" w:hint="eastAsia"/>
          <w:sz w:val="24"/>
          <w:szCs w:val="32"/>
        </w:rPr>
        <w:t>一、按照</w:t>
      </w:r>
      <w:r>
        <w:rPr>
          <w:rFonts w:eastAsia="仿宋_GB2312" w:hint="eastAsia"/>
          <w:sz w:val="24"/>
          <w:szCs w:val="32"/>
        </w:rPr>
        <w:t>《广东省工伤保险基金省级统筹业务规程》（粤人社规</w:t>
      </w:r>
      <w:r>
        <w:rPr>
          <w:rFonts w:eastAsia="仿宋_GB2312" w:hint="eastAsia"/>
          <w:kern w:val="0"/>
          <w:sz w:val="24"/>
          <w:szCs w:val="32"/>
        </w:rPr>
        <w:t>〔</w:t>
      </w:r>
      <w:r>
        <w:rPr>
          <w:rFonts w:eastAsia="仿宋_GB2312"/>
          <w:kern w:val="0"/>
          <w:sz w:val="24"/>
          <w:szCs w:val="32"/>
        </w:rPr>
        <w:t>2019</w:t>
      </w:r>
      <w:r>
        <w:rPr>
          <w:rFonts w:eastAsia="仿宋_GB2312" w:hint="eastAsia"/>
          <w:kern w:val="0"/>
          <w:sz w:val="24"/>
          <w:szCs w:val="32"/>
        </w:rPr>
        <w:t>〕</w:t>
      </w:r>
      <w:r>
        <w:rPr>
          <w:rFonts w:eastAsia="仿宋_GB2312" w:hint="eastAsia"/>
          <w:kern w:val="0"/>
          <w:sz w:val="24"/>
          <w:szCs w:val="32"/>
        </w:rPr>
        <w:t>22</w:t>
      </w:r>
      <w:r>
        <w:rPr>
          <w:rFonts w:eastAsia="仿宋_GB2312" w:hint="eastAsia"/>
          <w:kern w:val="0"/>
          <w:sz w:val="24"/>
          <w:szCs w:val="32"/>
        </w:rPr>
        <w:t>号</w:t>
      </w:r>
      <w:r>
        <w:rPr>
          <w:rFonts w:eastAsia="仿宋_GB2312" w:hint="eastAsia"/>
          <w:sz w:val="24"/>
          <w:szCs w:val="32"/>
        </w:rPr>
        <w:t>）等</w:t>
      </w:r>
      <w:r>
        <w:rPr>
          <w:rFonts w:eastAsia="仿宋_GB2312" w:hint="eastAsia"/>
          <w:kern w:val="0"/>
          <w:sz w:val="24"/>
          <w:szCs w:val="32"/>
        </w:rPr>
        <w:t>要求，</w:t>
      </w:r>
      <w:r>
        <w:rPr>
          <w:rFonts w:eastAsia="仿宋_GB2312" w:hint="eastAsia"/>
          <w:sz w:val="24"/>
          <w:szCs w:val="32"/>
        </w:rPr>
        <w:t>本</w:t>
      </w:r>
      <w:r>
        <w:rPr>
          <w:rFonts w:eastAsia="仿宋_GB2312" w:hint="eastAsia"/>
          <w:sz w:val="24"/>
          <w:szCs w:val="32"/>
        </w:rPr>
        <w:t>工伤保险</w:t>
      </w:r>
      <w:r>
        <w:rPr>
          <w:rFonts w:eastAsia="仿宋_GB2312" w:hint="eastAsia"/>
          <w:sz w:val="24"/>
          <w:szCs w:val="32"/>
        </w:rPr>
        <w:t>经办业务证明事项</w:t>
      </w:r>
      <w:r>
        <w:rPr>
          <w:rFonts w:eastAsia="仿宋_GB2312" w:hint="eastAsia"/>
          <w:sz w:val="24"/>
          <w:szCs w:val="32"/>
        </w:rPr>
        <w:t>可按规定</w:t>
      </w:r>
      <w:r>
        <w:rPr>
          <w:rFonts w:eastAsia="仿宋_GB2312" w:hint="eastAsia"/>
          <w:sz w:val="24"/>
          <w:szCs w:val="32"/>
        </w:rPr>
        <w:t>实行告知承诺制。</w:t>
      </w:r>
    </w:p>
    <w:p w:rsidR="003F126A" w:rsidRDefault="00AD7B45">
      <w:pPr>
        <w:spacing w:afterLines="50" w:after="156" w:line="400" w:lineRule="exact"/>
        <w:ind w:firstLineChars="200" w:firstLine="480"/>
        <w:rPr>
          <w:rFonts w:eastAsia="仿宋_GB2312"/>
          <w:sz w:val="24"/>
          <w:szCs w:val="32"/>
        </w:rPr>
      </w:pPr>
      <w:r>
        <w:rPr>
          <w:rFonts w:eastAsia="仿宋_GB2312" w:hint="eastAsia"/>
          <w:kern w:val="0"/>
          <w:sz w:val="24"/>
          <w:szCs w:val="32"/>
        </w:rPr>
        <w:t>二、办事对象</w:t>
      </w:r>
      <w:r>
        <w:rPr>
          <w:rFonts w:eastAsia="仿宋_GB2312" w:hint="eastAsia"/>
          <w:sz w:val="24"/>
          <w:szCs w:val="32"/>
        </w:rPr>
        <w:t>须知晓本事项相关办理条件，有义务如实提交本人相关信息，并签署《</w:t>
      </w:r>
      <w:r>
        <w:rPr>
          <w:rFonts w:eastAsia="仿宋_GB2312" w:hint="eastAsia"/>
          <w:sz w:val="24"/>
          <w:szCs w:val="32"/>
        </w:rPr>
        <w:t>工伤保险</w:t>
      </w:r>
      <w:r>
        <w:rPr>
          <w:rFonts w:eastAsia="仿宋_GB2312" w:hint="eastAsia"/>
          <w:sz w:val="24"/>
          <w:szCs w:val="32"/>
        </w:rPr>
        <w:t>经办业务证明事项告知承诺制承诺书》，原则上不允许代为承诺。不具备民事行为能力或书写能力的办事对象，经</w:t>
      </w:r>
      <w:r>
        <w:rPr>
          <w:rFonts w:eastAsia="仿宋_GB2312" w:hint="eastAsia"/>
          <w:sz w:val="24"/>
          <w:szCs w:val="32"/>
        </w:rPr>
        <w:t>社会保险</w:t>
      </w:r>
      <w:r>
        <w:rPr>
          <w:rFonts w:eastAsia="仿宋_GB2312" w:hint="eastAsia"/>
          <w:sz w:val="24"/>
          <w:szCs w:val="32"/>
        </w:rPr>
        <w:t>经办机构同意后，可由其法定监护人代为承诺。</w:t>
      </w:r>
    </w:p>
    <w:p w:rsidR="003F126A" w:rsidRDefault="00AD7B45">
      <w:pPr>
        <w:spacing w:afterLines="50" w:after="156" w:line="400" w:lineRule="exact"/>
        <w:ind w:firstLineChars="200" w:firstLine="480"/>
        <w:rPr>
          <w:rFonts w:eastAsia="仿宋_GB2312"/>
          <w:sz w:val="24"/>
          <w:szCs w:val="32"/>
        </w:rPr>
      </w:pPr>
      <w:r>
        <w:rPr>
          <w:rFonts w:eastAsia="仿宋_GB2312" w:hint="eastAsia"/>
          <w:sz w:val="24"/>
          <w:szCs w:val="32"/>
        </w:rPr>
        <w:t>三、办事对象办理指定业务时，</w:t>
      </w:r>
      <w:r>
        <w:rPr>
          <w:rFonts w:eastAsia="仿宋_GB2312" w:hint="eastAsia"/>
          <w:sz w:val="24"/>
          <w:szCs w:val="32"/>
        </w:rPr>
        <w:t>根据情况可</w:t>
      </w:r>
      <w:r>
        <w:rPr>
          <w:rFonts w:eastAsia="仿宋_GB2312" w:hint="eastAsia"/>
          <w:sz w:val="24"/>
          <w:szCs w:val="32"/>
        </w:rPr>
        <w:t>不再需要提交部分证明材料。</w:t>
      </w:r>
      <w:r>
        <w:rPr>
          <w:rFonts w:eastAsia="仿宋_GB2312" w:hint="eastAsia"/>
          <w:sz w:val="24"/>
          <w:szCs w:val="32"/>
        </w:rPr>
        <w:t>社会保险经办机构</w:t>
      </w:r>
      <w:r>
        <w:rPr>
          <w:rFonts w:eastAsia="仿宋_GB2312" w:hint="eastAsia"/>
          <w:sz w:val="24"/>
          <w:szCs w:val="32"/>
        </w:rPr>
        <w:t>依据办事对象</w:t>
      </w:r>
      <w:proofErr w:type="gramStart"/>
      <w:r>
        <w:rPr>
          <w:rFonts w:eastAsia="仿宋_GB2312" w:hint="eastAsia"/>
          <w:sz w:val="24"/>
          <w:szCs w:val="32"/>
        </w:rPr>
        <w:t>作出</w:t>
      </w:r>
      <w:proofErr w:type="gramEnd"/>
      <w:r>
        <w:rPr>
          <w:rFonts w:eastAsia="仿宋_GB2312" w:hint="eastAsia"/>
          <w:sz w:val="24"/>
          <w:szCs w:val="32"/>
        </w:rPr>
        <w:t>的承诺为其办理相关业务，并通过部门内、部门间核查等方式对承诺内容进行核实，对于无法核实的内容，可以要求办事对象提交必要的相关证明。办理流程和结果接受社会监督举报。</w:t>
      </w:r>
    </w:p>
    <w:p w:rsidR="003F126A" w:rsidRDefault="00AD7B45">
      <w:pPr>
        <w:spacing w:afterLines="50" w:after="156" w:line="400" w:lineRule="exact"/>
        <w:ind w:firstLineChars="200" w:firstLine="480"/>
        <w:rPr>
          <w:rFonts w:eastAsia="仿宋_GB2312"/>
          <w:sz w:val="24"/>
          <w:szCs w:val="32"/>
        </w:rPr>
      </w:pPr>
      <w:r>
        <w:rPr>
          <w:rFonts w:eastAsia="仿宋_GB2312" w:hint="eastAsia"/>
          <w:sz w:val="24"/>
          <w:szCs w:val="32"/>
        </w:rPr>
        <w:t>四、办事对象有较严重的不良信用记录或曾</w:t>
      </w:r>
      <w:proofErr w:type="gramStart"/>
      <w:r>
        <w:rPr>
          <w:rFonts w:eastAsia="仿宋_GB2312" w:hint="eastAsia"/>
          <w:sz w:val="24"/>
          <w:szCs w:val="32"/>
        </w:rPr>
        <w:t>作出</w:t>
      </w:r>
      <w:proofErr w:type="gramEnd"/>
      <w:r>
        <w:rPr>
          <w:rFonts w:eastAsia="仿宋_GB2312" w:hint="eastAsia"/>
          <w:sz w:val="24"/>
          <w:szCs w:val="32"/>
        </w:rPr>
        <w:t>虚假承诺的，不适用告知承诺制。上述办事对象须按</w:t>
      </w:r>
      <w:r>
        <w:rPr>
          <w:rFonts w:eastAsia="仿宋_GB2312" w:hint="eastAsia"/>
          <w:sz w:val="24"/>
          <w:szCs w:val="32"/>
        </w:rPr>
        <w:t>社会保险经办机构工伤保险</w:t>
      </w:r>
      <w:r>
        <w:rPr>
          <w:rFonts w:eastAsia="仿宋_GB2312" w:hint="eastAsia"/>
          <w:sz w:val="24"/>
          <w:szCs w:val="32"/>
        </w:rPr>
        <w:t>公共服务事项办事指南中的规定办理相关事项。</w:t>
      </w:r>
    </w:p>
    <w:p w:rsidR="003F126A" w:rsidRDefault="00AD7B45">
      <w:pPr>
        <w:spacing w:afterLines="50" w:after="156" w:line="400" w:lineRule="exact"/>
        <w:ind w:firstLineChars="200" w:firstLine="480"/>
        <w:rPr>
          <w:rFonts w:eastAsia="仿宋_GB2312"/>
          <w:sz w:val="24"/>
          <w:szCs w:val="32"/>
        </w:rPr>
      </w:pPr>
      <w:r>
        <w:rPr>
          <w:rFonts w:eastAsia="仿宋_GB2312" w:hint="eastAsia"/>
          <w:sz w:val="24"/>
          <w:szCs w:val="32"/>
        </w:rPr>
        <w:t>五、办事对象不符合相关办理条件，或者未按照</w:t>
      </w:r>
      <w:r>
        <w:rPr>
          <w:rFonts w:eastAsia="仿宋_GB2312" w:hint="eastAsia"/>
          <w:sz w:val="24"/>
          <w:szCs w:val="32"/>
        </w:rPr>
        <w:t>社会保险经办机构</w:t>
      </w:r>
      <w:r>
        <w:rPr>
          <w:rFonts w:eastAsia="仿宋_GB2312" w:hint="eastAsia"/>
          <w:sz w:val="24"/>
          <w:szCs w:val="32"/>
        </w:rPr>
        <w:t>要求办理相关事项的，不予进行告知承诺和业务办理。办事对象有故意隐瞒真实情况、提供虚假承诺或者以其他不正当手段取得相应证</w:t>
      </w:r>
      <w:r>
        <w:rPr>
          <w:rFonts w:eastAsia="仿宋_GB2312" w:hint="eastAsia"/>
          <w:sz w:val="24"/>
          <w:szCs w:val="32"/>
        </w:rPr>
        <w:t>明材料等严重违纪违规行为的，依法依规进行处理，纳入</w:t>
      </w:r>
      <w:r>
        <w:rPr>
          <w:rFonts w:eastAsia="仿宋_GB2312" w:hint="eastAsia"/>
          <w:sz w:val="24"/>
          <w:szCs w:val="32"/>
        </w:rPr>
        <w:t>社会保险</w:t>
      </w:r>
      <w:r>
        <w:rPr>
          <w:rFonts w:eastAsia="仿宋_GB2312" w:hint="eastAsia"/>
          <w:sz w:val="24"/>
          <w:szCs w:val="32"/>
        </w:rPr>
        <w:t>领域严重失信人名单，由相关部门实施联合惩戒。失信人员信息视情况向社会公布，涉嫌犯罪的，移送司法机关处理。</w:t>
      </w:r>
    </w:p>
    <w:p w:rsidR="003F126A" w:rsidRDefault="003F126A">
      <w:pPr>
        <w:snapToGrid w:val="0"/>
        <w:jc w:val="left"/>
        <w:rPr>
          <w:rFonts w:ascii="黑体" w:eastAsia="黑体" w:hAnsi="黑体"/>
          <w:sz w:val="24"/>
          <w:szCs w:val="24"/>
        </w:rPr>
        <w:sectPr w:rsidR="003F126A">
          <w:footerReference w:type="even" r:id="rId8"/>
          <w:footerReference w:type="default" r:id="rId9"/>
          <w:pgSz w:w="11906" w:h="16838"/>
          <w:pgMar w:top="1043" w:right="1800" w:bottom="992" w:left="1800" w:header="851" w:footer="850" w:gutter="0"/>
          <w:cols w:space="720"/>
          <w:docGrid w:type="lines" w:linePitch="312"/>
        </w:sectPr>
      </w:pPr>
    </w:p>
    <w:p w:rsidR="003F126A" w:rsidRDefault="00AD7B45">
      <w:pPr>
        <w:snapToGrid w:val="0"/>
        <w:ind w:firstLineChars="400" w:firstLine="1280"/>
        <w:rPr>
          <w:rFonts w:ascii="创艺简标宋" w:eastAsia="创艺简标宋" w:hAnsi="创艺简标宋" w:cs="创艺简标宋"/>
          <w:sz w:val="32"/>
          <w:szCs w:val="36"/>
        </w:rPr>
      </w:pPr>
      <w:r>
        <w:rPr>
          <w:rFonts w:ascii="创艺简标宋" w:eastAsia="创艺简标宋" w:hAnsi="创艺简标宋" w:cs="创艺简标宋" w:hint="eastAsia"/>
          <w:sz w:val="32"/>
          <w:szCs w:val="36"/>
        </w:rPr>
        <w:lastRenderedPageBreak/>
        <w:t>广东省工伤保险</w:t>
      </w:r>
      <w:r>
        <w:rPr>
          <w:rFonts w:ascii="创艺简标宋" w:eastAsia="创艺简标宋" w:hAnsi="创艺简标宋" w:cs="创艺简标宋" w:hint="eastAsia"/>
          <w:sz w:val="32"/>
          <w:szCs w:val="36"/>
        </w:rPr>
        <w:t>经办业务证明事项告知承诺制</w:t>
      </w:r>
    </w:p>
    <w:p w:rsidR="003F126A" w:rsidRDefault="00AD7B45">
      <w:pPr>
        <w:snapToGrid w:val="0"/>
        <w:jc w:val="center"/>
        <w:rPr>
          <w:rFonts w:ascii="创艺简标宋" w:eastAsia="创艺简标宋" w:hAnsi="创艺简标宋" w:cs="创艺简标宋"/>
          <w:sz w:val="32"/>
          <w:szCs w:val="36"/>
        </w:rPr>
      </w:pPr>
      <w:r>
        <w:rPr>
          <w:rFonts w:ascii="创艺简标宋" w:eastAsia="创艺简标宋" w:hAnsi="创艺简标宋" w:cs="创艺简标宋" w:hint="eastAsia"/>
          <w:sz w:val="32"/>
          <w:szCs w:val="36"/>
        </w:rPr>
        <w:t>&lt;</w:t>
      </w:r>
      <w:r>
        <w:rPr>
          <w:rFonts w:ascii="创艺简标宋" w:eastAsia="创艺简标宋" w:hAnsi="创艺简标宋" w:cs="创艺简标宋" w:hint="eastAsia"/>
          <w:sz w:val="32"/>
          <w:szCs w:val="36"/>
        </w:rPr>
        <w:t>一</w:t>
      </w:r>
      <w:r>
        <w:rPr>
          <w:rFonts w:ascii="创艺简标宋" w:eastAsia="创艺简标宋" w:hAnsi="创艺简标宋" w:cs="创艺简标宋" w:hint="eastAsia"/>
          <w:sz w:val="32"/>
          <w:szCs w:val="36"/>
        </w:rPr>
        <w:t xml:space="preserve"> </w:t>
      </w:r>
      <w:r>
        <w:rPr>
          <w:rFonts w:ascii="创艺简标宋" w:eastAsia="创艺简标宋" w:hAnsi="创艺简标宋" w:cs="创艺简标宋" w:hint="eastAsia"/>
          <w:sz w:val="32"/>
          <w:szCs w:val="36"/>
        </w:rPr>
        <w:t>次</w:t>
      </w:r>
      <w:r>
        <w:rPr>
          <w:rFonts w:ascii="创艺简标宋" w:eastAsia="创艺简标宋" w:hAnsi="创艺简标宋" w:cs="创艺简标宋" w:hint="eastAsia"/>
          <w:sz w:val="32"/>
          <w:szCs w:val="36"/>
        </w:rPr>
        <w:t xml:space="preserve"> </w:t>
      </w:r>
      <w:r>
        <w:rPr>
          <w:rFonts w:ascii="创艺简标宋" w:eastAsia="创艺简标宋" w:hAnsi="创艺简标宋" w:cs="创艺简标宋" w:hint="eastAsia"/>
          <w:sz w:val="32"/>
          <w:szCs w:val="36"/>
        </w:rPr>
        <w:t>性</w:t>
      </w:r>
      <w:r>
        <w:rPr>
          <w:rFonts w:ascii="创艺简标宋" w:eastAsia="创艺简标宋" w:hAnsi="创艺简标宋" w:cs="创艺简标宋" w:hint="eastAsia"/>
          <w:sz w:val="32"/>
          <w:szCs w:val="36"/>
        </w:rPr>
        <w:t xml:space="preserve"> </w:t>
      </w:r>
      <w:proofErr w:type="gramStart"/>
      <w:r>
        <w:rPr>
          <w:rFonts w:ascii="创艺简标宋" w:eastAsia="创艺简标宋" w:hAnsi="创艺简标宋" w:cs="创艺简标宋" w:hint="eastAsia"/>
          <w:sz w:val="32"/>
          <w:szCs w:val="36"/>
        </w:rPr>
        <w:t>医</w:t>
      </w:r>
      <w:proofErr w:type="gramEnd"/>
      <w:r>
        <w:rPr>
          <w:rFonts w:ascii="创艺简标宋" w:eastAsia="创艺简标宋" w:hAnsi="创艺简标宋" w:cs="创艺简标宋" w:hint="eastAsia"/>
          <w:sz w:val="32"/>
          <w:szCs w:val="36"/>
        </w:rPr>
        <w:t xml:space="preserve"> </w:t>
      </w:r>
      <w:r>
        <w:rPr>
          <w:rFonts w:ascii="创艺简标宋" w:eastAsia="创艺简标宋" w:hAnsi="创艺简标宋" w:cs="创艺简标宋" w:hint="eastAsia"/>
          <w:sz w:val="32"/>
          <w:szCs w:val="36"/>
        </w:rPr>
        <w:t>疗</w:t>
      </w:r>
      <w:r>
        <w:rPr>
          <w:rFonts w:ascii="创艺简标宋" w:eastAsia="创艺简标宋" w:hAnsi="创艺简标宋" w:cs="创艺简标宋" w:hint="eastAsia"/>
          <w:sz w:val="32"/>
          <w:szCs w:val="36"/>
        </w:rPr>
        <w:t xml:space="preserve"> </w:t>
      </w:r>
      <w:r>
        <w:rPr>
          <w:rFonts w:ascii="创艺简标宋" w:eastAsia="创艺简标宋" w:hAnsi="创艺简标宋" w:cs="创艺简标宋" w:hint="eastAsia"/>
          <w:sz w:val="32"/>
          <w:szCs w:val="36"/>
        </w:rPr>
        <w:t>补</w:t>
      </w:r>
      <w:r>
        <w:rPr>
          <w:rFonts w:ascii="创艺简标宋" w:eastAsia="创艺简标宋" w:hAnsi="创艺简标宋" w:cs="创艺简标宋" w:hint="eastAsia"/>
          <w:sz w:val="32"/>
          <w:szCs w:val="36"/>
        </w:rPr>
        <w:t xml:space="preserve"> </w:t>
      </w:r>
      <w:r>
        <w:rPr>
          <w:rFonts w:ascii="创艺简标宋" w:eastAsia="创艺简标宋" w:hAnsi="创艺简标宋" w:cs="创艺简标宋" w:hint="eastAsia"/>
          <w:sz w:val="32"/>
          <w:szCs w:val="36"/>
        </w:rPr>
        <w:t>助</w:t>
      </w:r>
      <w:r>
        <w:rPr>
          <w:rFonts w:ascii="创艺简标宋" w:eastAsia="创艺简标宋" w:hAnsi="创艺简标宋" w:cs="创艺简标宋" w:hint="eastAsia"/>
          <w:sz w:val="32"/>
          <w:szCs w:val="36"/>
        </w:rPr>
        <w:t xml:space="preserve"> </w:t>
      </w:r>
      <w:r>
        <w:rPr>
          <w:rFonts w:ascii="创艺简标宋" w:eastAsia="创艺简标宋" w:hAnsi="创艺简标宋" w:cs="创艺简标宋" w:hint="eastAsia"/>
          <w:sz w:val="32"/>
          <w:szCs w:val="36"/>
        </w:rPr>
        <w:t>金</w:t>
      </w:r>
      <w:r>
        <w:rPr>
          <w:rFonts w:ascii="创艺简标宋" w:eastAsia="创艺简标宋" w:hAnsi="创艺简标宋" w:cs="创艺简标宋" w:hint="eastAsia"/>
          <w:sz w:val="32"/>
          <w:szCs w:val="36"/>
        </w:rPr>
        <w:t>&gt;</w:t>
      </w:r>
    </w:p>
    <w:p w:rsidR="003F126A" w:rsidRDefault="00AD7B45">
      <w:pPr>
        <w:snapToGrid w:val="0"/>
        <w:jc w:val="center"/>
        <w:rPr>
          <w:rFonts w:ascii="仿宋_GB2312" w:eastAsia="仿宋_GB2312"/>
          <w:sz w:val="24"/>
          <w:szCs w:val="32"/>
        </w:rPr>
      </w:pPr>
      <w:r>
        <w:rPr>
          <w:rFonts w:ascii="创艺简标宋" w:eastAsia="创艺简标宋" w:hAnsi="创艺简标宋" w:cs="创艺简标宋" w:hint="eastAsia"/>
          <w:sz w:val="32"/>
          <w:szCs w:val="36"/>
        </w:rPr>
        <w:t>承</w:t>
      </w:r>
      <w:r>
        <w:rPr>
          <w:rFonts w:ascii="创艺简标宋" w:eastAsia="创艺简标宋" w:hAnsi="创艺简标宋" w:cs="创艺简标宋" w:hint="eastAsia"/>
          <w:sz w:val="32"/>
          <w:szCs w:val="36"/>
        </w:rPr>
        <w:t xml:space="preserve">  </w:t>
      </w:r>
      <w:r>
        <w:rPr>
          <w:rFonts w:ascii="创艺简标宋" w:eastAsia="创艺简标宋" w:hAnsi="创艺简标宋" w:cs="创艺简标宋" w:hint="eastAsia"/>
          <w:sz w:val="32"/>
          <w:szCs w:val="36"/>
        </w:rPr>
        <w:t>诺</w:t>
      </w:r>
      <w:r>
        <w:rPr>
          <w:rFonts w:ascii="创艺简标宋" w:eastAsia="创艺简标宋" w:hAnsi="创艺简标宋" w:cs="创艺简标宋" w:hint="eastAsia"/>
          <w:sz w:val="32"/>
          <w:szCs w:val="36"/>
        </w:rPr>
        <w:t xml:space="preserve">  </w:t>
      </w:r>
      <w:r>
        <w:rPr>
          <w:rFonts w:ascii="创艺简标宋" w:eastAsia="创艺简标宋" w:hAnsi="创艺简标宋" w:cs="创艺简标宋" w:hint="eastAsia"/>
          <w:sz w:val="32"/>
          <w:szCs w:val="36"/>
        </w:rPr>
        <w:t>书</w:t>
      </w:r>
    </w:p>
    <w:tbl>
      <w:tblPr>
        <w:tblStyle w:val="a8"/>
        <w:tblW w:w="8522" w:type="dxa"/>
        <w:tblLayout w:type="fixed"/>
        <w:tblLook w:val="04A0" w:firstRow="1" w:lastRow="0" w:firstColumn="1" w:lastColumn="0" w:noHBand="0" w:noVBand="1"/>
      </w:tblPr>
      <w:tblGrid>
        <w:gridCol w:w="4261"/>
        <w:gridCol w:w="4261"/>
      </w:tblGrid>
      <w:tr w:rsidR="003F126A">
        <w:trPr>
          <w:trHeight w:val="700"/>
        </w:trPr>
        <w:tc>
          <w:tcPr>
            <w:tcW w:w="4261" w:type="dxa"/>
            <w:vAlign w:val="bottom"/>
          </w:tcPr>
          <w:p w:rsidR="003F126A" w:rsidRDefault="00AD7B45">
            <w:pPr>
              <w:spacing w:line="400" w:lineRule="exact"/>
              <w:rPr>
                <w:rFonts w:ascii="仿宋_GB2312" w:eastAsia="仿宋_GB2312"/>
                <w:sz w:val="24"/>
                <w:szCs w:val="32"/>
              </w:rPr>
            </w:pPr>
            <w:r>
              <w:rPr>
                <w:rFonts w:ascii="仿宋_GB2312" w:eastAsia="仿宋_GB2312" w:hint="eastAsia"/>
                <w:sz w:val="24"/>
                <w:szCs w:val="32"/>
              </w:rPr>
              <w:t>申</w:t>
            </w:r>
            <w:r>
              <w:rPr>
                <w:rFonts w:ascii="仿宋_GB2312" w:hint="eastAsia"/>
                <w:sz w:val="24"/>
                <w:szCs w:val="32"/>
              </w:rPr>
              <w:t xml:space="preserve">  </w:t>
            </w:r>
            <w:r>
              <w:rPr>
                <w:rFonts w:ascii="仿宋_GB2312" w:eastAsia="仿宋_GB2312" w:hint="eastAsia"/>
                <w:sz w:val="24"/>
                <w:szCs w:val="32"/>
              </w:rPr>
              <w:t>请</w:t>
            </w:r>
            <w:r>
              <w:rPr>
                <w:rFonts w:ascii="仿宋_GB2312" w:hint="eastAsia"/>
                <w:sz w:val="24"/>
                <w:szCs w:val="32"/>
              </w:rPr>
              <w:t xml:space="preserve">  </w:t>
            </w:r>
            <w:r>
              <w:rPr>
                <w:rFonts w:ascii="仿宋_GB2312" w:eastAsia="仿宋_GB2312" w:hint="eastAsia"/>
                <w:sz w:val="24"/>
                <w:szCs w:val="32"/>
              </w:rPr>
              <w:t>人：</w:t>
            </w:r>
            <w:r>
              <w:rPr>
                <w:rFonts w:ascii="仿宋_GB2312" w:eastAsia="仿宋_GB2312"/>
                <w:sz w:val="24"/>
                <w:szCs w:val="32"/>
                <w:u w:val="single"/>
              </w:rPr>
              <w:t xml:space="preserve">                    </w:t>
            </w:r>
          </w:p>
        </w:tc>
        <w:tc>
          <w:tcPr>
            <w:tcW w:w="4261" w:type="dxa"/>
            <w:vAlign w:val="bottom"/>
          </w:tcPr>
          <w:p w:rsidR="003F126A" w:rsidRDefault="00AD7B45">
            <w:pPr>
              <w:spacing w:line="276" w:lineRule="auto"/>
              <w:rPr>
                <w:rFonts w:ascii="仿宋_GB2312" w:eastAsia="仿宋_GB2312"/>
                <w:sz w:val="24"/>
                <w:szCs w:val="32"/>
              </w:rPr>
            </w:pPr>
            <w:r>
              <w:rPr>
                <w:rFonts w:ascii="仿宋_GB2312" w:hint="eastAsia"/>
                <w:sz w:val="24"/>
                <w:szCs w:val="32"/>
              </w:rPr>
              <w:t>证件类型：</w:t>
            </w:r>
            <w:r>
              <w:rPr>
                <w:rFonts w:ascii="仿宋_GB2312" w:eastAsia="仿宋_GB2312" w:hint="eastAsia"/>
                <w:sz w:val="24"/>
                <w:szCs w:val="32"/>
              </w:rPr>
              <w:t>□居民身份证</w:t>
            </w:r>
            <w:r>
              <w:rPr>
                <w:rFonts w:ascii="仿宋_GB2312" w:hint="eastAsia"/>
                <w:sz w:val="24"/>
                <w:szCs w:val="32"/>
              </w:rPr>
              <w:t xml:space="preserve"> </w:t>
            </w:r>
            <w:r>
              <w:rPr>
                <w:rFonts w:ascii="仿宋_GB2312" w:eastAsia="仿宋_GB2312" w:hint="eastAsia"/>
                <w:sz w:val="24"/>
                <w:szCs w:val="32"/>
              </w:rPr>
              <w:t xml:space="preserve">  </w:t>
            </w:r>
            <w:r>
              <w:rPr>
                <w:rFonts w:ascii="仿宋_GB2312" w:eastAsia="仿宋_GB2312" w:hint="eastAsia"/>
                <w:sz w:val="24"/>
                <w:szCs w:val="32"/>
              </w:rPr>
              <w:t>□其他</w:t>
            </w:r>
          </w:p>
        </w:tc>
      </w:tr>
      <w:tr w:rsidR="003F126A">
        <w:trPr>
          <w:trHeight w:val="675"/>
        </w:trPr>
        <w:tc>
          <w:tcPr>
            <w:tcW w:w="8522" w:type="dxa"/>
            <w:gridSpan w:val="2"/>
            <w:vAlign w:val="bottom"/>
          </w:tcPr>
          <w:p w:rsidR="003F126A" w:rsidRDefault="00AD7B45">
            <w:pPr>
              <w:spacing w:line="400" w:lineRule="exact"/>
              <w:rPr>
                <w:rFonts w:ascii="仿宋_GB2312" w:eastAsia="仿宋_GB2312"/>
                <w:sz w:val="24"/>
                <w:szCs w:val="32"/>
              </w:rPr>
            </w:pPr>
            <w:r>
              <w:rPr>
                <w:rFonts w:ascii="仿宋_GB2312" w:hint="eastAsia"/>
                <w:sz w:val="24"/>
                <w:szCs w:val="32"/>
              </w:rPr>
              <w:t>身份证件号码</w:t>
            </w:r>
            <w:r>
              <w:rPr>
                <w:rFonts w:ascii="仿宋_GB2312" w:eastAsia="仿宋_GB2312" w:hint="eastAsia"/>
                <w:sz w:val="24"/>
                <w:szCs w:val="32"/>
              </w:rPr>
              <w:t>：</w:t>
            </w:r>
            <w:r>
              <w:rPr>
                <w:rFonts w:ascii="仿宋_GB2312" w:eastAsia="仿宋_GB2312"/>
                <w:sz w:val="24"/>
                <w:szCs w:val="32"/>
                <w:u w:val="single"/>
              </w:rPr>
              <w:t xml:space="preserve">                    </w:t>
            </w:r>
          </w:p>
        </w:tc>
      </w:tr>
      <w:tr w:rsidR="003F126A">
        <w:trPr>
          <w:trHeight w:val="90"/>
        </w:trPr>
        <w:tc>
          <w:tcPr>
            <w:tcW w:w="8522" w:type="dxa"/>
            <w:gridSpan w:val="2"/>
          </w:tcPr>
          <w:p w:rsidR="003F126A" w:rsidRDefault="00AD7B45">
            <w:pPr>
              <w:spacing w:line="400" w:lineRule="exact"/>
              <w:rPr>
                <w:rFonts w:ascii="黑体" w:eastAsia="黑体" w:hAnsi="黑体" w:cs="黑体"/>
                <w:sz w:val="22"/>
                <w:szCs w:val="22"/>
              </w:rPr>
            </w:pPr>
            <w:r>
              <w:rPr>
                <w:rFonts w:ascii="黑体" w:eastAsia="黑体" w:hAnsi="黑体" w:cs="黑体" w:hint="eastAsia"/>
                <w:sz w:val="22"/>
                <w:szCs w:val="22"/>
              </w:rPr>
              <w:t>事由：</w:t>
            </w:r>
          </w:p>
          <w:p w:rsidR="003F126A" w:rsidRDefault="00AD7B45">
            <w:pPr>
              <w:spacing w:line="400" w:lineRule="exact"/>
              <w:ind w:firstLineChars="200" w:firstLine="442"/>
              <w:rPr>
                <w:rFonts w:ascii="仿宋_GB2312"/>
                <w:sz w:val="24"/>
                <w:szCs w:val="32"/>
              </w:rPr>
            </w:pPr>
            <w:r>
              <w:rPr>
                <w:rFonts w:ascii="仿宋_GB2312" w:hint="eastAsia"/>
                <w:b/>
                <w:bCs/>
                <w:sz w:val="22"/>
                <w:szCs w:val="22"/>
              </w:rPr>
              <w:t xml:space="preserve"> </w:t>
            </w:r>
            <w:r>
              <w:rPr>
                <w:rFonts w:ascii="仿宋_GB2312" w:hint="eastAsia"/>
                <w:sz w:val="24"/>
                <w:szCs w:val="32"/>
              </w:rPr>
              <w:t>本人</w:t>
            </w:r>
            <w:r>
              <w:rPr>
                <w:rFonts w:ascii="仿宋_GB2312" w:eastAsia="仿宋_GB2312" w:hint="eastAsia"/>
                <w:sz w:val="24"/>
                <w:szCs w:val="32"/>
              </w:rPr>
              <w:t>无法提供</w:t>
            </w:r>
            <w:r>
              <w:rPr>
                <w:rFonts w:ascii="仿宋_GB2312" w:hint="eastAsia"/>
                <w:sz w:val="24"/>
                <w:szCs w:val="32"/>
              </w:rPr>
              <w:t>以下材料（勾选）：</w:t>
            </w:r>
          </w:p>
          <w:p w:rsidR="003F126A" w:rsidRDefault="00AD7B45">
            <w:pPr>
              <w:spacing w:line="400" w:lineRule="exact"/>
              <w:ind w:firstLineChars="200" w:firstLine="480"/>
              <w:rPr>
                <w:rFonts w:ascii="仿宋_GB2312" w:eastAsia="仿宋_GB2312"/>
                <w:sz w:val="24"/>
                <w:szCs w:val="32"/>
              </w:rPr>
            </w:pPr>
            <w:r>
              <w:rPr>
                <w:rFonts w:ascii="仿宋_GB2312" w:eastAsia="仿宋_GB2312" w:hAnsi="仿宋_GB2312" w:cs="仿宋_GB2312" w:hint="eastAsia"/>
                <w:sz w:val="24"/>
                <w:szCs w:val="32"/>
              </w:rPr>
              <w:t>□</w:t>
            </w:r>
            <w:r>
              <w:rPr>
                <w:rFonts w:ascii="仿宋_GB2312" w:eastAsia="仿宋_GB2312" w:hint="eastAsia"/>
                <w:sz w:val="24"/>
                <w:szCs w:val="32"/>
              </w:rPr>
              <w:t>《广东省工伤保险基金省级统筹业务规程》</w:t>
            </w:r>
            <w:r>
              <w:rPr>
                <w:rFonts w:ascii="仿宋_GB2312" w:eastAsia="仿宋_GB2312" w:hint="eastAsia"/>
                <w:sz w:val="24"/>
                <w:szCs w:val="32"/>
              </w:rPr>
              <w:t>第一百</w:t>
            </w:r>
            <w:r>
              <w:rPr>
                <w:rFonts w:ascii="仿宋_GB2312" w:hint="eastAsia"/>
                <w:sz w:val="24"/>
                <w:szCs w:val="32"/>
              </w:rPr>
              <w:t>八</w:t>
            </w:r>
            <w:r>
              <w:rPr>
                <w:rFonts w:ascii="仿宋_GB2312" w:eastAsia="仿宋_GB2312" w:hint="eastAsia"/>
                <w:sz w:val="24"/>
                <w:szCs w:val="32"/>
              </w:rPr>
              <w:t>十</w:t>
            </w:r>
            <w:r>
              <w:rPr>
                <w:rFonts w:ascii="仿宋_GB2312" w:hint="eastAsia"/>
                <w:sz w:val="24"/>
                <w:szCs w:val="32"/>
              </w:rPr>
              <w:t>四</w:t>
            </w:r>
            <w:r>
              <w:rPr>
                <w:rFonts w:ascii="仿宋_GB2312" w:eastAsia="仿宋_GB2312" w:hint="eastAsia"/>
                <w:sz w:val="24"/>
                <w:szCs w:val="32"/>
              </w:rPr>
              <w:t>条规定</w:t>
            </w:r>
            <w:r>
              <w:rPr>
                <w:rFonts w:ascii="仿宋_GB2312" w:hint="eastAsia"/>
                <w:sz w:val="24"/>
                <w:szCs w:val="32"/>
              </w:rPr>
              <w:t>的证明</w:t>
            </w:r>
            <w:r>
              <w:rPr>
                <w:rFonts w:ascii="仿宋_GB2312" w:eastAsia="仿宋_GB2312" w:hint="eastAsia"/>
                <w:sz w:val="24"/>
                <w:szCs w:val="32"/>
              </w:rPr>
              <w:t>材料</w:t>
            </w:r>
            <w:r>
              <w:rPr>
                <w:rFonts w:ascii="仿宋_GB2312" w:eastAsia="仿宋_GB2312" w:hint="eastAsia"/>
                <w:sz w:val="24"/>
                <w:szCs w:val="32"/>
              </w:rPr>
              <w:t>（</w:t>
            </w:r>
            <w:r>
              <w:rPr>
                <w:rFonts w:ascii="仿宋_GB2312" w:hint="eastAsia"/>
                <w:sz w:val="24"/>
                <w:szCs w:val="32"/>
              </w:rPr>
              <w:t>未享受基本养老保险待遇或者死亡情形的</w:t>
            </w:r>
            <w:r>
              <w:rPr>
                <w:rFonts w:ascii="仿宋_GB2312" w:eastAsia="仿宋_GB2312" w:hint="eastAsia"/>
                <w:sz w:val="24"/>
                <w:szCs w:val="32"/>
              </w:rPr>
              <w:t>）</w:t>
            </w:r>
            <w:r>
              <w:rPr>
                <w:rFonts w:ascii="仿宋_GB2312" w:hint="eastAsia"/>
                <w:sz w:val="24"/>
                <w:szCs w:val="32"/>
              </w:rPr>
              <w:t>；</w:t>
            </w:r>
          </w:p>
        </w:tc>
      </w:tr>
      <w:tr w:rsidR="003F126A">
        <w:trPr>
          <w:trHeight w:val="90"/>
        </w:trPr>
        <w:tc>
          <w:tcPr>
            <w:tcW w:w="8522" w:type="dxa"/>
            <w:gridSpan w:val="2"/>
          </w:tcPr>
          <w:p w:rsidR="003F126A" w:rsidRDefault="00AD7B45">
            <w:pPr>
              <w:spacing w:line="400" w:lineRule="exact"/>
              <w:rPr>
                <w:rFonts w:ascii="黑体" w:eastAsia="黑体" w:hAnsi="黑体" w:cs="黑体"/>
                <w:sz w:val="22"/>
                <w:szCs w:val="22"/>
              </w:rPr>
            </w:pPr>
            <w:r>
              <w:rPr>
                <w:rFonts w:ascii="黑体" w:eastAsia="黑体" w:hAnsi="黑体" w:cs="黑体" w:hint="eastAsia"/>
                <w:sz w:val="22"/>
                <w:szCs w:val="22"/>
              </w:rPr>
              <w:t>申报待遇项目：</w:t>
            </w:r>
          </w:p>
          <w:p w:rsidR="003F126A" w:rsidRDefault="00AD7B45">
            <w:pPr>
              <w:spacing w:line="440" w:lineRule="exact"/>
              <w:ind w:firstLineChars="200" w:firstLine="480"/>
              <w:rPr>
                <w:rFonts w:ascii="仿宋_GB2312" w:eastAsia="仿宋_GB2312"/>
                <w:sz w:val="24"/>
                <w:szCs w:val="32"/>
              </w:rPr>
            </w:pPr>
            <w:r>
              <w:rPr>
                <w:rFonts w:ascii="仿宋_GB2312" w:hint="eastAsia"/>
                <w:sz w:val="24"/>
                <w:szCs w:val="32"/>
              </w:rPr>
              <w:t>一次性工伤医疗补助金</w:t>
            </w:r>
          </w:p>
        </w:tc>
      </w:tr>
      <w:tr w:rsidR="003F126A">
        <w:trPr>
          <w:trHeight w:val="3930"/>
        </w:trPr>
        <w:tc>
          <w:tcPr>
            <w:tcW w:w="8522" w:type="dxa"/>
            <w:gridSpan w:val="2"/>
          </w:tcPr>
          <w:p w:rsidR="003F126A" w:rsidRDefault="00AD7B45">
            <w:pPr>
              <w:autoSpaceDN w:val="0"/>
              <w:spacing w:line="400" w:lineRule="exact"/>
              <w:jc w:val="left"/>
              <w:textAlignment w:val="top"/>
              <w:rPr>
                <w:rFonts w:ascii="仿宋_GB2312" w:eastAsia="仿宋_GB2312" w:hAnsi="仿宋_GB2312"/>
                <w:sz w:val="24"/>
                <w:szCs w:val="24"/>
              </w:rPr>
            </w:pPr>
            <w:r>
              <w:rPr>
                <w:rFonts w:ascii="黑体" w:eastAsia="黑体" w:hAnsi="黑体" w:cs="黑体" w:hint="eastAsia"/>
                <w:sz w:val="22"/>
                <w:szCs w:val="22"/>
              </w:rPr>
              <w:t>承诺内容：</w:t>
            </w:r>
            <w:r>
              <w:rPr>
                <w:rFonts w:ascii="黑体" w:eastAsia="黑体" w:hAnsi="黑体" w:cs="黑体" w:hint="eastAsia"/>
                <w:sz w:val="22"/>
                <w:szCs w:val="22"/>
              </w:rPr>
              <w:t xml:space="preserve">  </w:t>
            </w:r>
            <w:r>
              <w:rPr>
                <w:rFonts w:ascii="仿宋_GB2312" w:eastAsia="仿宋_GB2312" w:hAnsi="仿宋_GB2312"/>
                <w:sz w:val="24"/>
                <w:szCs w:val="24"/>
              </w:rPr>
              <w:t xml:space="preserve"> </w:t>
            </w:r>
          </w:p>
          <w:p w:rsidR="003F126A" w:rsidRDefault="00AD7B45">
            <w:pPr>
              <w:spacing w:line="4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本人了解《中华人民共和国社会保险法》、《广东省工伤保险条例》并</w:t>
            </w:r>
            <w:r>
              <w:rPr>
                <w:rFonts w:ascii="仿宋_GB2312" w:eastAsia="仿宋_GB2312" w:hAnsi="仿宋_GB2312" w:cs="仿宋_GB2312" w:hint="eastAsia"/>
                <w:sz w:val="24"/>
                <w:szCs w:val="32"/>
              </w:rPr>
              <w:t>认真阅读《</w:t>
            </w:r>
            <w:r>
              <w:rPr>
                <w:rFonts w:ascii="仿宋_GB2312" w:eastAsia="仿宋_GB2312" w:hAnsi="仿宋_GB2312" w:cs="仿宋_GB2312" w:hint="eastAsia"/>
                <w:sz w:val="24"/>
                <w:szCs w:val="32"/>
              </w:rPr>
              <w:t>工伤保险</w:t>
            </w:r>
            <w:r>
              <w:rPr>
                <w:rFonts w:ascii="仿宋_GB2312" w:eastAsia="仿宋_GB2312" w:hAnsi="仿宋_GB2312" w:cs="仿宋_GB2312" w:hint="eastAsia"/>
                <w:sz w:val="24"/>
                <w:szCs w:val="32"/>
              </w:rPr>
              <w:t>经办业务证明事项告知承诺制告知书》</w:t>
            </w:r>
            <w:r>
              <w:rPr>
                <w:rFonts w:ascii="仿宋_GB2312" w:eastAsia="仿宋_GB2312" w:hAnsi="仿宋_GB2312" w:cs="仿宋_GB2312" w:hint="eastAsia"/>
                <w:sz w:val="24"/>
                <w:szCs w:val="24"/>
              </w:rPr>
              <w:t>及相关政策法规关于领取一次性医疗补助金的相关规定，</w:t>
            </w:r>
            <w:r>
              <w:rPr>
                <w:rFonts w:ascii="仿宋_GB2312" w:eastAsia="仿宋_GB2312" w:hAnsi="仿宋_GB2312" w:cs="仿宋_GB2312" w:hint="eastAsia"/>
                <w:sz w:val="24"/>
                <w:szCs w:val="32"/>
              </w:rPr>
              <w:t>对</w:t>
            </w:r>
            <w:r>
              <w:rPr>
                <w:rFonts w:ascii="仿宋_GB2312" w:eastAsia="仿宋_GB2312" w:hAnsi="仿宋_GB2312" w:cs="仿宋_GB2312" w:hint="eastAsia"/>
                <w:sz w:val="24"/>
                <w:szCs w:val="32"/>
              </w:rPr>
              <w:t>工伤保险</w:t>
            </w:r>
            <w:r>
              <w:rPr>
                <w:rFonts w:ascii="仿宋_GB2312" w:eastAsia="仿宋_GB2312" w:hAnsi="仿宋_GB2312" w:cs="仿宋_GB2312" w:hint="eastAsia"/>
                <w:sz w:val="24"/>
                <w:szCs w:val="32"/>
              </w:rPr>
              <w:t>公共服务事项证明义务和办理条件已充分知晓</w:t>
            </w:r>
            <w:r>
              <w:rPr>
                <w:rFonts w:ascii="仿宋_GB2312" w:eastAsia="仿宋_GB2312" w:hAnsi="仿宋_GB2312" w:cs="仿宋_GB2312" w:hint="eastAsia"/>
                <w:sz w:val="24"/>
                <w:szCs w:val="32"/>
              </w:rPr>
              <w:t>，</w:t>
            </w:r>
            <w:r>
              <w:rPr>
                <w:rFonts w:ascii="仿宋_GB2312" w:eastAsia="仿宋_GB2312" w:hAnsi="仿宋_GB2312" w:cs="仿宋_GB2312" w:hint="eastAsia"/>
                <w:sz w:val="24"/>
                <w:szCs w:val="24"/>
              </w:rPr>
              <w:t>不存在享受基本养老保险待遇或者死亡等不符合领取一次性工伤医疗补助金规定情形</w:t>
            </w:r>
            <w:r>
              <w:rPr>
                <w:rFonts w:ascii="仿宋_GB2312" w:eastAsia="仿宋_GB2312" w:hAnsi="仿宋_GB2312" w:cs="仿宋_GB2312" w:hint="eastAsia"/>
                <w:sz w:val="24"/>
                <w:szCs w:val="32"/>
              </w:rPr>
              <w:t>。</w:t>
            </w:r>
          </w:p>
          <w:p w:rsidR="003F126A" w:rsidRDefault="00AD7B45">
            <w:pPr>
              <w:autoSpaceDN w:val="0"/>
              <w:spacing w:line="400" w:lineRule="exact"/>
              <w:ind w:firstLine="480"/>
              <w:jc w:val="left"/>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本人确认填报和提交的所有信息、资料真实、准确、完整、有效，</w:t>
            </w:r>
            <w:r>
              <w:rPr>
                <w:rFonts w:ascii="仿宋_GB2312" w:eastAsia="仿宋_GB2312" w:hAnsi="仿宋_GB2312" w:cs="仿宋_GB2312" w:hint="eastAsia"/>
                <w:sz w:val="24"/>
                <w:szCs w:val="24"/>
              </w:rPr>
              <w:t>并授权同意经办机构通过其他部门、机构、企业查询与</w:t>
            </w:r>
            <w:r>
              <w:rPr>
                <w:rFonts w:ascii="仿宋_GB2312" w:eastAsia="仿宋_GB2312" w:hAnsi="仿宋_GB2312" w:cs="仿宋_GB2312" w:hint="eastAsia"/>
                <w:sz w:val="24"/>
                <w:szCs w:val="24"/>
              </w:rPr>
              <w:t>承诺</w:t>
            </w:r>
            <w:r>
              <w:rPr>
                <w:rFonts w:ascii="仿宋_GB2312" w:eastAsia="仿宋_GB2312" w:hAnsi="仿宋_GB2312" w:cs="仿宋_GB2312" w:hint="eastAsia"/>
                <w:sz w:val="24"/>
                <w:szCs w:val="24"/>
              </w:rPr>
              <w:t>相关的个人信息，用于核实</w:t>
            </w:r>
            <w:r>
              <w:rPr>
                <w:rFonts w:ascii="仿宋_GB2312" w:eastAsia="仿宋_GB2312" w:hAnsi="仿宋_GB2312" w:cs="仿宋_GB2312" w:hint="eastAsia"/>
                <w:sz w:val="24"/>
                <w:szCs w:val="24"/>
              </w:rPr>
              <w:t>承诺内容的</w:t>
            </w:r>
            <w:r>
              <w:rPr>
                <w:rFonts w:ascii="仿宋_GB2312" w:eastAsia="仿宋_GB2312" w:hAnsi="仿宋_GB2312" w:cs="仿宋_GB2312" w:hint="eastAsia"/>
                <w:sz w:val="24"/>
                <w:szCs w:val="24"/>
              </w:rPr>
              <w:t>真实性。</w:t>
            </w:r>
            <w:r>
              <w:rPr>
                <w:rFonts w:ascii="仿宋_GB2312" w:eastAsia="仿宋_GB2312" w:hAnsi="仿宋_GB2312" w:cs="仿宋_GB2312" w:hint="eastAsia"/>
                <w:sz w:val="24"/>
                <w:szCs w:val="24"/>
              </w:rPr>
              <w:t xml:space="preserve">  </w:t>
            </w:r>
          </w:p>
          <w:p w:rsidR="003F126A" w:rsidRDefault="00AD7B45">
            <w:pPr>
              <w:autoSpaceDN w:val="0"/>
              <w:spacing w:line="400" w:lineRule="exact"/>
              <w:ind w:firstLine="480"/>
              <w:jc w:val="left"/>
              <w:textAlignment w:val="top"/>
              <w:rPr>
                <w:rFonts w:ascii="仿宋_GB2312" w:eastAsia="仿宋_GB2312"/>
                <w:sz w:val="24"/>
                <w:szCs w:val="32"/>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本人</w:t>
            </w:r>
            <w:r>
              <w:rPr>
                <w:rFonts w:ascii="仿宋_GB2312" w:eastAsia="仿宋_GB2312" w:hAnsi="仿宋_GB2312" w:cs="仿宋_GB2312" w:hint="eastAsia"/>
                <w:sz w:val="24"/>
                <w:szCs w:val="24"/>
              </w:rPr>
              <w:t>知悉如</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不实</w:t>
            </w:r>
            <w:r>
              <w:rPr>
                <w:rFonts w:ascii="仿宋_GB2312" w:eastAsia="仿宋_GB2312" w:hAnsi="仿宋_GB2312" w:cs="仿宋_GB2312" w:hint="eastAsia"/>
                <w:sz w:val="24"/>
                <w:szCs w:val="24"/>
              </w:rPr>
              <w:t>承诺</w:t>
            </w:r>
            <w:r>
              <w:rPr>
                <w:rFonts w:ascii="仿宋_GB2312" w:eastAsia="仿宋_GB2312" w:hAnsi="仿宋_GB2312" w:cs="仿宋_GB2312" w:hint="eastAsia"/>
                <w:sz w:val="24"/>
                <w:szCs w:val="24"/>
              </w:rPr>
              <w:t>，将被</w:t>
            </w:r>
            <w:r>
              <w:rPr>
                <w:rFonts w:ascii="仿宋_GB2312" w:eastAsia="仿宋_GB2312" w:hAnsi="仿宋_GB2312" w:cs="仿宋_GB2312" w:hint="eastAsia"/>
                <w:sz w:val="24"/>
                <w:szCs w:val="24"/>
              </w:rPr>
              <w:t>人力资源社会保障部门按《社会保险领域严重失信人名单管理暂行办法》规定</w:t>
            </w:r>
            <w:r>
              <w:rPr>
                <w:rFonts w:ascii="仿宋_GB2312" w:eastAsia="仿宋_GB2312" w:hAnsi="仿宋_GB2312" w:cs="仿宋_GB2312" w:hint="eastAsia"/>
                <w:sz w:val="24"/>
                <w:szCs w:val="24"/>
              </w:rPr>
              <w:t>列入社会保险严重失信人名单</w:t>
            </w:r>
            <w:r>
              <w:rPr>
                <w:rFonts w:ascii="仿宋_GB2312" w:eastAsia="仿宋_GB2312" w:hAnsi="仿宋_GB2312" w:cs="仿宋_GB2312" w:hint="eastAsia"/>
                <w:sz w:val="24"/>
                <w:szCs w:val="24"/>
              </w:rPr>
              <w:t>进行管理</w:t>
            </w:r>
            <w:r>
              <w:rPr>
                <w:rFonts w:ascii="仿宋_GB2312" w:eastAsia="仿宋_GB2312" w:hAnsi="仿宋_GB2312" w:cs="仿宋_GB2312" w:hint="eastAsia"/>
                <w:sz w:val="24"/>
                <w:szCs w:val="24"/>
              </w:rPr>
              <w:t>，并接受由相关部门</w:t>
            </w:r>
            <w:r>
              <w:rPr>
                <w:rFonts w:ascii="仿宋_GB2312" w:eastAsia="仿宋_GB2312" w:hAnsi="仿宋_GB2312" w:cs="仿宋_GB2312" w:hint="eastAsia"/>
                <w:sz w:val="24"/>
                <w:szCs w:val="24"/>
              </w:rPr>
              <w:t>按规定</w:t>
            </w:r>
            <w:r>
              <w:rPr>
                <w:rFonts w:ascii="仿宋_GB2312" w:eastAsia="仿宋_GB2312" w:hAnsi="仿宋_GB2312" w:cs="仿宋_GB2312" w:hint="eastAsia"/>
                <w:sz w:val="24"/>
                <w:szCs w:val="24"/>
              </w:rPr>
              <w:t>实施</w:t>
            </w:r>
            <w:r>
              <w:rPr>
                <w:rFonts w:ascii="仿宋_GB2312" w:eastAsia="仿宋_GB2312" w:hAnsi="仿宋_GB2312" w:cs="仿宋_GB2312" w:hint="eastAsia"/>
                <w:sz w:val="24"/>
                <w:szCs w:val="24"/>
              </w:rPr>
              <w:t>的</w:t>
            </w:r>
            <w:r>
              <w:rPr>
                <w:rFonts w:ascii="仿宋_GB2312" w:eastAsia="仿宋_GB2312" w:hAnsi="仿宋_GB2312" w:cs="仿宋_GB2312" w:hint="eastAsia"/>
                <w:sz w:val="24"/>
                <w:szCs w:val="24"/>
              </w:rPr>
              <w:t>包括限制乘坐飞机、乘坐高等级列车和席次、获得贷款授信，通报批评，公开谴责等在内的跨部门联合惩戒。</w:t>
            </w:r>
            <w:r>
              <w:rPr>
                <w:rFonts w:ascii="仿宋_GB2312" w:eastAsia="仿宋_GB2312" w:hAnsi="仿宋_GB2312" w:cs="仿宋_GB2312" w:hint="eastAsia"/>
                <w:sz w:val="24"/>
                <w:szCs w:val="24"/>
              </w:rPr>
              <w:t xml:space="preserve">  </w:t>
            </w:r>
          </w:p>
        </w:tc>
      </w:tr>
      <w:tr w:rsidR="003F126A">
        <w:trPr>
          <w:trHeight w:val="90"/>
        </w:trPr>
        <w:tc>
          <w:tcPr>
            <w:tcW w:w="4261" w:type="dxa"/>
            <w:tcBorders>
              <w:bottom w:val="nil"/>
              <w:right w:val="nil"/>
            </w:tcBorders>
          </w:tcPr>
          <w:p w:rsidR="003F126A" w:rsidRDefault="00AD7B45">
            <w:pPr>
              <w:spacing w:line="400" w:lineRule="exact"/>
              <w:jc w:val="left"/>
              <w:rPr>
                <w:rFonts w:ascii="仿宋_GB2312" w:eastAsia="仿宋_GB2312"/>
                <w:sz w:val="24"/>
                <w:szCs w:val="32"/>
              </w:rPr>
            </w:pPr>
            <w:r>
              <w:rPr>
                <w:rFonts w:ascii="仿宋_GB2312" w:hint="eastAsia"/>
                <w:sz w:val="24"/>
                <w:szCs w:val="32"/>
              </w:rPr>
              <w:t>申请人</w:t>
            </w:r>
            <w:r>
              <w:rPr>
                <w:rFonts w:ascii="仿宋_GB2312" w:eastAsia="仿宋_GB2312" w:hAnsi="仿宋_GB2312"/>
                <w:sz w:val="24"/>
                <w:szCs w:val="24"/>
              </w:rPr>
              <w:t>签名（按指印）</w:t>
            </w:r>
            <w:r>
              <w:rPr>
                <w:rFonts w:ascii="仿宋_GB2312" w:eastAsia="仿宋_GB2312" w:hint="eastAsia"/>
                <w:sz w:val="24"/>
                <w:szCs w:val="32"/>
              </w:rPr>
              <w:t>：</w:t>
            </w:r>
          </w:p>
          <w:p w:rsidR="003F126A" w:rsidRDefault="003F126A">
            <w:pPr>
              <w:spacing w:line="400" w:lineRule="exact"/>
              <w:jc w:val="left"/>
              <w:rPr>
                <w:rFonts w:ascii="仿宋_GB2312" w:eastAsia="仿宋_GB2312"/>
                <w:sz w:val="24"/>
                <w:szCs w:val="32"/>
              </w:rPr>
            </w:pPr>
          </w:p>
          <w:p w:rsidR="003F126A" w:rsidRDefault="003F126A">
            <w:pPr>
              <w:spacing w:line="400" w:lineRule="exact"/>
              <w:jc w:val="left"/>
              <w:rPr>
                <w:rFonts w:ascii="仿宋_GB2312" w:eastAsia="仿宋_GB2312"/>
                <w:sz w:val="24"/>
                <w:szCs w:val="32"/>
              </w:rPr>
            </w:pPr>
          </w:p>
        </w:tc>
        <w:tc>
          <w:tcPr>
            <w:tcW w:w="4261" w:type="dxa"/>
            <w:tcBorders>
              <w:left w:val="nil"/>
              <w:bottom w:val="nil"/>
            </w:tcBorders>
          </w:tcPr>
          <w:p w:rsidR="003F126A" w:rsidRDefault="00AD7B45">
            <w:pPr>
              <w:spacing w:line="276" w:lineRule="auto"/>
              <w:jc w:val="left"/>
              <w:rPr>
                <w:rFonts w:ascii="仿宋_GB2312" w:eastAsia="仿宋_GB2312"/>
                <w:sz w:val="24"/>
                <w:szCs w:val="32"/>
              </w:rPr>
            </w:pPr>
            <w:r>
              <w:rPr>
                <w:rFonts w:ascii="仿宋_GB2312" w:eastAsia="仿宋_GB2312" w:hAnsi="仿宋_GB2312"/>
                <w:sz w:val="24"/>
                <w:szCs w:val="24"/>
              </w:rPr>
              <w:t>近亲属签名（按指印）：</w:t>
            </w:r>
          </w:p>
        </w:tc>
      </w:tr>
      <w:tr w:rsidR="003F126A">
        <w:tc>
          <w:tcPr>
            <w:tcW w:w="8522" w:type="dxa"/>
            <w:gridSpan w:val="2"/>
            <w:tcBorders>
              <w:top w:val="nil"/>
            </w:tcBorders>
          </w:tcPr>
          <w:p w:rsidR="003F126A" w:rsidRDefault="00AD7B45">
            <w:pPr>
              <w:spacing w:line="400" w:lineRule="exact"/>
              <w:rPr>
                <w:rFonts w:ascii="仿宋_GB2312" w:eastAsia="仿宋_GB2312"/>
                <w:sz w:val="24"/>
                <w:szCs w:val="32"/>
              </w:rPr>
            </w:pPr>
            <w:r>
              <w:rPr>
                <w:rFonts w:ascii="仿宋_GB2312" w:eastAsia="仿宋_GB2312" w:hint="eastAsia"/>
                <w:sz w:val="24"/>
                <w:szCs w:val="32"/>
              </w:rPr>
              <w:t>承诺日期：</w:t>
            </w:r>
            <w:r>
              <w:rPr>
                <w:rFonts w:ascii="仿宋_GB2312" w:eastAsia="仿宋_GB2312"/>
                <w:sz w:val="24"/>
                <w:szCs w:val="32"/>
              </w:rPr>
              <w:t xml:space="preserve">  </w:t>
            </w:r>
            <w:r>
              <w:rPr>
                <w:rFonts w:ascii="仿宋_GB2312" w:eastAsia="仿宋_GB2312" w:hint="eastAsia"/>
                <w:sz w:val="24"/>
                <w:szCs w:val="32"/>
              </w:rPr>
              <w:t>年</w:t>
            </w:r>
            <w:r>
              <w:rPr>
                <w:rFonts w:ascii="仿宋_GB2312" w:eastAsia="仿宋_GB2312"/>
                <w:sz w:val="24"/>
                <w:szCs w:val="32"/>
              </w:rPr>
              <w:t xml:space="preserve">  </w:t>
            </w:r>
            <w:r>
              <w:rPr>
                <w:rFonts w:ascii="仿宋_GB2312" w:eastAsia="仿宋_GB2312" w:hint="eastAsia"/>
                <w:sz w:val="24"/>
                <w:szCs w:val="32"/>
              </w:rPr>
              <w:t>月</w:t>
            </w:r>
            <w:r>
              <w:rPr>
                <w:rFonts w:ascii="仿宋_GB2312" w:eastAsia="仿宋_GB2312"/>
                <w:sz w:val="24"/>
                <w:szCs w:val="32"/>
              </w:rPr>
              <w:t xml:space="preserve">  </w:t>
            </w:r>
            <w:r>
              <w:rPr>
                <w:rFonts w:ascii="仿宋_GB2312" w:eastAsia="仿宋_GB2312" w:hint="eastAsia"/>
                <w:sz w:val="24"/>
                <w:szCs w:val="32"/>
              </w:rPr>
              <w:t>日</w:t>
            </w:r>
            <w:r>
              <w:rPr>
                <w:rFonts w:ascii="仿宋_GB2312" w:hint="eastAsia"/>
                <w:sz w:val="24"/>
                <w:szCs w:val="32"/>
              </w:rPr>
              <w:t xml:space="preserve">              </w:t>
            </w:r>
            <w:r>
              <w:rPr>
                <w:rFonts w:ascii="仿宋_GB2312" w:hint="eastAsia"/>
                <w:sz w:val="24"/>
                <w:szCs w:val="32"/>
              </w:rPr>
              <w:t>承诺日期：</w:t>
            </w:r>
            <w:r>
              <w:rPr>
                <w:rFonts w:ascii="仿宋_GB2312" w:hint="eastAsia"/>
                <w:sz w:val="24"/>
                <w:szCs w:val="32"/>
              </w:rPr>
              <w:t xml:space="preserve">  </w:t>
            </w:r>
            <w:r>
              <w:rPr>
                <w:rFonts w:ascii="仿宋_GB2312" w:hint="eastAsia"/>
                <w:sz w:val="24"/>
                <w:szCs w:val="32"/>
              </w:rPr>
              <w:t>年</w:t>
            </w:r>
            <w:r>
              <w:rPr>
                <w:rFonts w:ascii="仿宋_GB2312" w:hint="eastAsia"/>
                <w:sz w:val="24"/>
                <w:szCs w:val="32"/>
              </w:rPr>
              <w:t xml:space="preserve">  </w:t>
            </w:r>
            <w:r>
              <w:rPr>
                <w:rFonts w:ascii="仿宋_GB2312" w:hint="eastAsia"/>
                <w:sz w:val="24"/>
                <w:szCs w:val="32"/>
              </w:rPr>
              <w:t>月</w:t>
            </w:r>
            <w:r>
              <w:rPr>
                <w:rFonts w:ascii="仿宋_GB2312" w:hint="eastAsia"/>
                <w:sz w:val="24"/>
                <w:szCs w:val="32"/>
              </w:rPr>
              <w:t xml:space="preserve">  </w:t>
            </w:r>
            <w:r>
              <w:rPr>
                <w:rFonts w:ascii="仿宋_GB2312" w:hint="eastAsia"/>
                <w:sz w:val="24"/>
                <w:szCs w:val="32"/>
              </w:rPr>
              <w:t>日</w:t>
            </w:r>
            <w:r>
              <w:rPr>
                <w:rFonts w:ascii="仿宋_GB2312" w:hint="eastAsia"/>
                <w:sz w:val="24"/>
                <w:szCs w:val="32"/>
              </w:rPr>
              <w:t xml:space="preserve">   </w:t>
            </w:r>
          </w:p>
        </w:tc>
      </w:tr>
    </w:tbl>
    <w:p w:rsidR="003F126A" w:rsidRDefault="00AD7B45">
      <w:pPr>
        <w:pStyle w:val="a4"/>
        <w:rPr>
          <w:rFonts w:ascii="楷体_GB2312" w:eastAsia="楷体_GB2312" w:hAnsi="楷体_GB2312" w:cs="楷体_GB2312"/>
          <w:sz w:val="24"/>
          <w:szCs w:val="24"/>
        </w:rPr>
      </w:pPr>
      <w:r>
        <w:rPr>
          <w:rFonts w:ascii="楷体_GB2312" w:eastAsia="楷体_GB2312" w:hAnsi="楷体_GB2312" w:cs="楷体_GB2312" w:hint="eastAsia"/>
          <w:sz w:val="24"/>
          <w:szCs w:val="24"/>
        </w:rPr>
        <w:t>备注：本表适用于工伤职工无法提供《广东省工伤保险基金省级统筹业务规程》</w:t>
      </w:r>
    </w:p>
    <w:p w:rsidR="003F126A" w:rsidRDefault="00AD7B45">
      <w:pPr>
        <w:pStyle w:val="a4"/>
        <w:ind w:firstLineChars="300" w:firstLine="720"/>
        <w:rPr>
          <w:rFonts w:ascii="楷体_GB2312" w:eastAsia="楷体_GB2312" w:hAnsi="楷体_GB2312" w:cs="楷体_GB2312"/>
          <w:sz w:val="24"/>
          <w:szCs w:val="24"/>
        </w:rPr>
      </w:pPr>
      <w:r>
        <w:rPr>
          <w:rFonts w:ascii="楷体_GB2312" w:eastAsia="楷体_GB2312" w:hAnsi="楷体_GB2312" w:cs="楷体_GB2312" w:hint="eastAsia"/>
          <w:sz w:val="24"/>
          <w:szCs w:val="24"/>
        </w:rPr>
        <w:t>第一百八十四条规定未享受基本养老保险待遇或死亡等不符合领取一次性</w:t>
      </w:r>
    </w:p>
    <w:p w:rsidR="003F126A" w:rsidRDefault="00AD7B45">
      <w:pPr>
        <w:pStyle w:val="a4"/>
        <w:ind w:firstLineChars="300" w:firstLine="720"/>
        <w:rPr>
          <w:rFonts w:ascii="楷体_GB2312" w:eastAsia="楷体_GB2312" w:hAnsi="楷体_GB2312" w:cs="楷体_GB2312"/>
          <w:sz w:val="24"/>
          <w:szCs w:val="24"/>
        </w:rPr>
      </w:pPr>
      <w:r>
        <w:rPr>
          <w:rFonts w:ascii="楷体_GB2312" w:eastAsia="楷体_GB2312" w:hAnsi="楷体_GB2312" w:cs="楷体_GB2312" w:hint="eastAsia"/>
          <w:sz w:val="24"/>
          <w:szCs w:val="24"/>
        </w:rPr>
        <w:t>工伤医疗补助金证明材料的情形。</w:t>
      </w:r>
    </w:p>
    <w:p w:rsidR="003F126A" w:rsidRDefault="003F126A"/>
    <w:sectPr w:rsidR="003F126A">
      <w:pgSz w:w="11906" w:h="16838"/>
      <w:pgMar w:top="1440" w:right="1134" w:bottom="1440"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45" w:rsidRDefault="00AD7B45">
      <w:r>
        <w:separator/>
      </w:r>
    </w:p>
  </w:endnote>
  <w:endnote w:type="continuationSeparator" w:id="0">
    <w:p w:rsidR="00AD7B45" w:rsidRDefault="00AD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等线"/>
    <w:charset w:val="86"/>
    <w:family w:val="auto"/>
    <w:pitch w:val="default"/>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26A" w:rsidRDefault="00AD7B45">
    <w:pPr>
      <w:pStyle w:val="a3"/>
      <w:ind w:firstLineChars="200" w:firstLine="560"/>
      <w:rPr>
        <w:rFonts w:ascii="宋体" w:hAnsi="宋体"/>
        <w:sz w:val="28"/>
        <w:szCs w:val="28"/>
      </w:rPr>
    </w:pPr>
    <w:r>
      <w:rPr>
        <w:rStyle w:val="a7"/>
        <w:rFonts w:ascii="宋体" w:hAnsi="宋体" w:cs="宋体" w:hint="eastAsia"/>
        <w:kern w:val="0"/>
        <w:sz w:val="28"/>
        <w:szCs w:val="28"/>
      </w:rPr>
      <w:t>—</w:t>
    </w:r>
    <w:r>
      <w:rPr>
        <w:rStyle w:val="a7"/>
        <w:rFonts w:ascii="宋体" w:hAnsi="宋体" w:cs="宋体" w:hint="eastAsia"/>
        <w:kern w:val="0"/>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Style w:val="a7"/>
        <w:rFonts w:ascii="宋体" w:hAnsi="宋体" w:cs="宋体" w:hint="eastAsia"/>
        <w:kern w:val="0"/>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26A" w:rsidRDefault="003F126A">
    <w:pPr>
      <w:pStyle w:val="a3"/>
      <w:wordWrap w:val="0"/>
      <w:ind w:right="720"/>
      <w:jc w:val="right"/>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45" w:rsidRDefault="00AD7B45">
      <w:r>
        <w:separator/>
      </w:r>
    </w:p>
  </w:footnote>
  <w:footnote w:type="continuationSeparator" w:id="0">
    <w:p w:rsidR="00AD7B45" w:rsidRDefault="00AD7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8B28A1"/>
    <w:multiLevelType w:val="singleLevel"/>
    <w:tmpl w:val="5D8B28A1"/>
    <w:lvl w:ilvl="0">
      <w:start w:val="1"/>
      <w:numFmt w:val="chineseCounting"/>
      <w:suff w:val="nothing"/>
      <w:lvlText w:val="（%1）"/>
      <w:lvlJc w:val="left"/>
    </w:lvl>
  </w:abstractNum>
  <w:abstractNum w:abstractNumId="1" w15:restartNumberingAfterBreak="0">
    <w:nsid w:val="5D8B2A41"/>
    <w:multiLevelType w:val="singleLevel"/>
    <w:tmpl w:val="5D8B2A41"/>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C006F"/>
    <w:rsid w:val="000F431E"/>
    <w:rsid w:val="003F126A"/>
    <w:rsid w:val="00AD7B45"/>
    <w:rsid w:val="00B82159"/>
    <w:rsid w:val="02E360AA"/>
    <w:rsid w:val="03034C5D"/>
    <w:rsid w:val="03613E9A"/>
    <w:rsid w:val="04FC5EDA"/>
    <w:rsid w:val="05017F34"/>
    <w:rsid w:val="06741447"/>
    <w:rsid w:val="06CE54A8"/>
    <w:rsid w:val="07211EB2"/>
    <w:rsid w:val="07216AEE"/>
    <w:rsid w:val="074177E8"/>
    <w:rsid w:val="0899474B"/>
    <w:rsid w:val="0C98272B"/>
    <w:rsid w:val="0D1E48D4"/>
    <w:rsid w:val="0DE61B9F"/>
    <w:rsid w:val="0EF45FEF"/>
    <w:rsid w:val="0FD86F64"/>
    <w:rsid w:val="117D7FC1"/>
    <w:rsid w:val="118A6CA0"/>
    <w:rsid w:val="119109E6"/>
    <w:rsid w:val="11A129D1"/>
    <w:rsid w:val="122D55CF"/>
    <w:rsid w:val="14102C77"/>
    <w:rsid w:val="141B469D"/>
    <w:rsid w:val="153F1CF8"/>
    <w:rsid w:val="155D20A2"/>
    <w:rsid w:val="171D169A"/>
    <w:rsid w:val="18F506E2"/>
    <w:rsid w:val="19B1313E"/>
    <w:rsid w:val="19E009EA"/>
    <w:rsid w:val="1AB86EB6"/>
    <w:rsid w:val="1B4E7D8E"/>
    <w:rsid w:val="1BF50E3D"/>
    <w:rsid w:val="1CFE008D"/>
    <w:rsid w:val="1E6D541C"/>
    <w:rsid w:val="1EB042C9"/>
    <w:rsid w:val="1F887A4E"/>
    <w:rsid w:val="1FA37C71"/>
    <w:rsid w:val="21A133DE"/>
    <w:rsid w:val="23E12CEF"/>
    <w:rsid w:val="243E4B33"/>
    <w:rsid w:val="24524992"/>
    <w:rsid w:val="26505E8C"/>
    <w:rsid w:val="279D2552"/>
    <w:rsid w:val="29AA3D52"/>
    <w:rsid w:val="29B32AEA"/>
    <w:rsid w:val="29B8747C"/>
    <w:rsid w:val="2A0E7DD2"/>
    <w:rsid w:val="30302F01"/>
    <w:rsid w:val="314B49F5"/>
    <w:rsid w:val="3270594A"/>
    <w:rsid w:val="32A67278"/>
    <w:rsid w:val="3642157D"/>
    <w:rsid w:val="37747257"/>
    <w:rsid w:val="37776597"/>
    <w:rsid w:val="378F1D21"/>
    <w:rsid w:val="37BD7A67"/>
    <w:rsid w:val="39B956CF"/>
    <w:rsid w:val="39C87A2A"/>
    <w:rsid w:val="39CF1B3C"/>
    <w:rsid w:val="3AD57A8C"/>
    <w:rsid w:val="3BFD0CB7"/>
    <w:rsid w:val="3C2C1C1E"/>
    <w:rsid w:val="3C57167D"/>
    <w:rsid w:val="3E302324"/>
    <w:rsid w:val="3F395E45"/>
    <w:rsid w:val="3FAE1DD3"/>
    <w:rsid w:val="3FE1442D"/>
    <w:rsid w:val="3FF2261C"/>
    <w:rsid w:val="43207583"/>
    <w:rsid w:val="43C85168"/>
    <w:rsid w:val="442F4F98"/>
    <w:rsid w:val="4554092D"/>
    <w:rsid w:val="47393BF9"/>
    <w:rsid w:val="49FC4303"/>
    <w:rsid w:val="4A6F1DCD"/>
    <w:rsid w:val="4AFE6217"/>
    <w:rsid w:val="4B0B08BE"/>
    <w:rsid w:val="4BF50217"/>
    <w:rsid w:val="4C216990"/>
    <w:rsid w:val="4C490E65"/>
    <w:rsid w:val="4D0D5B9F"/>
    <w:rsid w:val="4D23270D"/>
    <w:rsid w:val="4DBB2CAF"/>
    <w:rsid w:val="4E1A1D4D"/>
    <w:rsid w:val="4F8572B7"/>
    <w:rsid w:val="50407FAC"/>
    <w:rsid w:val="50517845"/>
    <w:rsid w:val="51CE6404"/>
    <w:rsid w:val="531C5DEC"/>
    <w:rsid w:val="533603C6"/>
    <w:rsid w:val="54304808"/>
    <w:rsid w:val="54823442"/>
    <w:rsid w:val="548A59E3"/>
    <w:rsid w:val="55C65E4C"/>
    <w:rsid w:val="577E4C05"/>
    <w:rsid w:val="57CA0EAB"/>
    <w:rsid w:val="5B5D0807"/>
    <w:rsid w:val="5C817A2B"/>
    <w:rsid w:val="5C926542"/>
    <w:rsid w:val="60F85994"/>
    <w:rsid w:val="61C6126A"/>
    <w:rsid w:val="62810C77"/>
    <w:rsid w:val="629349C4"/>
    <w:rsid w:val="63A93F73"/>
    <w:rsid w:val="63CE63F8"/>
    <w:rsid w:val="64762955"/>
    <w:rsid w:val="649125F0"/>
    <w:rsid w:val="649B55D7"/>
    <w:rsid w:val="650B15A8"/>
    <w:rsid w:val="650F65D5"/>
    <w:rsid w:val="65E40945"/>
    <w:rsid w:val="661F6E05"/>
    <w:rsid w:val="667714A7"/>
    <w:rsid w:val="66CC2FCC"/>
    <w:rsid w:val="68672D26"/>
    <w:rsid w:val="68C644DD"/>
    <w:rsid w:val="696C7BB4"/>
    <w:rsid w:val="6AB11CD9"/>
    <w:rsid w:val="6B2447E4"/>
    <w:rsid w:val="6B524A97"/>
    <w:rsid w:val="6B9C6814"/>
    <w:rsid w:val="6BF12077"/>
    <w:rsid w:val="6C8C006F"/>
    <w:rsid w:val="6DDF5770"/>
    <w:rsid w:val="6E5E2BEC"/>
    <w:rsid w:val="6E6A2F2F"/>
    <w:rsid w:val="701B7C7F"/>
    <w:rsid w:val="7045717D"/>
    <w:rsid w:val="709737DE"/>
    <w:rsid w:val="742D1151"/>
    <w:rsid w:val="74E15B24"/>
    <w:rsid w:val="75DA3F27"/>
    <w:rsid w:val="76C061E1"/>
    <w:rsid w:val="79BE43F7"/>
    <w:rsid w:val="7C76208A"/>
    <w:rsid w:val="7D717125"/>
    <w:rsid w:val="7DE27B1B"/>
    <w:rsid w:val="7E237F1C"/>
    <w:rsid w:val="7E4945C3"/>
    <w:rsid w:val="7FC67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AFF09A"/>
  <w15:docId w15:val="{ADECB040-4F9C-490A-9E09-896668C2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link w:val="40"/>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next w:val="a"/>
    <w:link w:val="a6"/>
    <w:qFormat/>
    <w:pPr>
      <w:jc w:val="center"/>
    </w:pPr>
    <w:rPr>
      <w:rFonts w:eastAsia="创艺简标宋"/>
      <w:sz w:val="32"/>
    </w:rPr>
  </w:style>
  <w:style w:type="paragraph" w:customStyle="1" w:styleId="Char">
    <w:name w:val="Char"/>
    <w:basedOn w:val="a"/>
    <w:qFormat/>
    <w:pPr>
      <w:widowControl/>
      <w:snapToGrid w:val="0"/>
      <w:spacing w:after="160" w:line="360" w:lineRule="auto"/>
      <w:jc w:val="left"/>
    </w:pPr>
  </w:style>
  <w:style w:type="character" w:styleId="a7">
    <w:name w:val="page number"/>
    <w:basedOn w:val="a0"/>
    <w:qFormat/>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普通(网站) 字符"/>
    <w:link w:val="a5"/>
    <w:qFormat/>
    <w:rPr>
      <w:rFonts w:ascii="Times New Roman" w:eastAsia="创艺简标宋" w:hAnsi="Times New Roman"/>
      <w:sz w:val="32"/>
    </w:rPr>
  </w:style>
  <w:style w:type="paragraph" w:customStyle="1" w:styleId="a9">
    <w:name w:val="表格"/>
    <w:basedOn w:val="4"/>
    <w:qFormat/>
    <w:rPr>
      <w:b/>
    </w:rPr>
  </w:style>
  <w:style w:type="character" w:customStyle="1" w:styleId="40">
    <w:name w:val="标题 4 字符"/>
    <w:link w:val="4"/>
    <w:qFormat/>
    <w:rPr>
      <w:rFonts w:ascii="Arial" w:eastAsia="黑体" w:hAnsi="Arial"/>
      <w:sz w:val="32"/>
    </w:rPr>
  </w:style>
  <w:style w:type="paragraph" w:customStyle="1" w:styleId="41">
    <w:name w:val="标题4"/>
    <w:basedOn w:val="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737</Words>
  <Characters>4206</Characters>
  <Application>Microsoft Office Word</Application>
  <DocSecurity>0</DocSecurity>
  <Lines>35</Lines>
  <Paragraphs>9</Paragraphs>
  <ScaleCrop>false</ScaleCrop>
  <Company>省社会保险基金管理局</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钟安妮</cp:lastModifiedBy>
  <cp:revision>2</cp:revision>
  <dcterms:created xsi:type="dcterms:W3CDTF">2019-08-29T07:03:00Z</dcterms:created>
  <dcterms:modified xsi:type="dcterms:W3CDTF">2020-05-28T05:02:00Z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