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DA" w:rsidRDefault="00A55DDA" w:rsidP="00A55DDA">
      <w:pPr>
        <w:jc w:val="left"/>
        <w:rPr>
          <w:rFonts w:ascii="黑体" w:eastAsia="黑体" w:hAnsi="黑体" w:cs="仿宋_GB2312"/>
          <w:b/>
          <w:bCs/>
        </w:rPr>
      </w:pPr>
      <w:r>
        <w:rPr>
          <w:rFonts w:ascii="黑体" w:eastAsia="黑体" w:hAnsi="黑体" w:cs="仿宋_GB2312" w:hint="eastAsia"/>
        </w:rPr>
        <w:t>附件</w:t>
      </w:r>
    </w:p>
    <w:p w:rsidR="00A55DDA" w:rsidRDefault="00A55DDA" w:rsidP="00A55DDA">
      <w:pPr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2021年博士、博士后招聘岗位需求表</w:t>
      </w:r>
    </w:p>
    <w:tbl>
      <w:tblPr>
        <w:tblW w:w="13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255"/>
        <w:gridCol w:w="2282"/>
        <w:gridCol w:w="1195"/>
        <w:gridCol w:w="1163"/>
        <w:gridCol w:w="1053"/>
        <w:gridCol w:w="1054"/>
        <w:gridCol w:w="1054"/>
        <w:gridCol w:w="1054"/>
        <w:gridCol w:w="970"/>
        <w:gridCol w:w="1167"/>
        <w:gridCol w:w="1243"/>
      </w:tblGrid>
      <w:tr w:rsidR="00A55DDA" w:rsidTr="00A55DDA">
        <w:trPr>
          <w:trHeight w:val="108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单位性质：博士后</w:t>
            </w:r>
            <w:r>
              <w:rPr>
                <w:rFonts w:ascii="黑体" w:eastAsia="黑体" w:hAnsi="黑体" w:cs="宋体" w:hint="eastAsia"/>
                <w:sz w:val="22"/>
                <w:szCs w:val="22"/>
              </w:rPr>
              <w:t>流动站/工作站/分站/基地/省博士工作站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所属行业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A" w:rsidRDefault="00A55DDA">
            <w:pPr>
              <w:widowControl/>
              <w:jc w:val="left"/>
              <w:textAlignment w:val="center"/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2018—2020</w:t>
            </w:r>
            <w:r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  <w:t>年招收博士博士后人数</w:t>
            </w:r>
          </w:p>
          <w:p w:rsidR="00A55DDA" w:rsidRDefault="00A55DDA">
            <w:pPr>
              <w:widowControl/>
              <w:jc w:val="left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  <w:t>年招聘需求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联系人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jc w:val="center"/>
              <w:rPr>
                <w:rFonts w:ascii="方正小标宋简体" w:eastAsia="方正小标宋简体" w:hAnsi="方正小标宋_GBK" w:cs="方正小标宋_GBK" w:hint="eastAsia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jc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55DDA" w:rsidTr="00A55DDA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  <w:t>博士</w:t>
            </w:r>
          </w:p>
          <w:p w:rsidR="00A55DDA" w:rsidRDefault="00A55DDA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  <w:t>专业</w:t>
            </w:r>
          </w:p>
          <w:p w:rsidR="00A55DDA" w:rsidRDefault="00A55DDA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A" w:rsidRDefault="00A55DDA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</w:p>
          <w:p w:rsidR="00A55DDA" w:rsidRDefault="00A55DDA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2"/>
                <w:szCs w:val="22"/>
                <w:lang w:bidi="ar"/>
              </w:rPr>
              <w:t>博士后人数</w:t>
            </w:r>
          </w:p>
          <w:p w:rsidR="00A55DDA" w:rsidRDefault="00A55DDA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专业</w:t>
            </w:r>
          </w:p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ascii="方正小标宋简体" w:eastAsia="方正小标宋简体" w:hAnsi="方正小标宋_GBK" w:cs="方正小标宋_GBK"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2"/>
                <w:szCs w:val="22"/>
                <w:lang w:bidi="ar"/>
              </w:rPr>
            </w:pPr>
          </w:p>
        </w:tc>
      </w:tr>
      <w:tr w:rsidR="00A55DDA" w:rsidTr="00A55DDA">
        <w:trPr>
          <w:trHeight w:val="108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  <w:lang w:bidi="ar"/>
              </w:rPr>
              <w:t>博士：**人</w:t>
            </w:r>
          </w:p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  <w:lang w:bidi="ar"/>
              </w:rPr>
              <w:t>博士后：**人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A" w:rsidRDefault="00A55DD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A" w:rsidRDefault="00A55DDA">
            <w:pPr>
              <w:jc w:val="center"/>
              <w:rPr>
                <w:rFonts w:ascii="黑体" w:eastAsia="黑体" w:hAnsi="黑体" w:cs="宋体" w:hint="eastAsia"/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A" w:rsidRDefault="00A55DDA">
            <w:pPr>
              <w:jc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A" w:rsidRDefault="00A55DDA">
            <w:pPr>
              <w:jc w:val="center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  <w:lang w:bidi="ar"/>
              </w:rPr>
            </w:pPr>
          </w:p>
        </w:tc>
      </w:tr>
    </w:tbl>
    <w:p w:rsidR="00A55DDA" w:rsidRDefault="00A55DDA" w:rsidP="00A55DDA">
      <w:pPr>
        <w:tabs>
          <w:tab w:val="left" w:pos="312"/>
        </w:tabs>
        <w:rPr>
          <w:rFonts w:hint="eastAsia"/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填表说明：</w:t>
      </w:r>
    </w:p>
    <w:p w:rsidR="00A55DDA" w:rsidRDefault="00A55DDA" w:rsidP="00A55DDA">
      <w:pPr>
        <w:tabs>
          <w:tab w:val="left" w:pos="312"/>
        </w:tabs>
        <w:rPr>
          <w:color w:val="000000"/>
          <w:kern w:val="0"/>
          <w:szCs w:val="32"/>
          <w:lang w:bidi="ar"/>
        </w:rPr>
      </w:pPr>
      <w:r>
        <w:rPr>
          <w:color w:val="000000"/>
          <w:kern w:val="0"/>
          <w:szCs w:val="32"/>
          <w:lang w:bidi="ar"/>
        </w:rPr>
        <w:t>1.</w:t>
      </w:r>
      <w:r>
        <w:rPr>
          <w:rFonts w:hint="eastAsia"/>
          <w:color w:val="000000"/>
          <w:kern w:val="0"/>
          <w:szCs w:val="32"/>
          <w:lang w:bidi="ar"/>
        </w:rPr>
        <w:t>“专业学科”填报博士学位一级学科。</w:t>
      </w:r>
    </w:p>
    <w:p w:rsidR="00A55DDA" w:rsidRDefault="00A55DDA" w:rsidP="00A55DDA">
      <w:pPr>
        <w:numPr>
          <w:ilvl w:val="0"/>
          <w:numId w:val="1"/>
        </w:numPr>
        <w:spacing w:line="600" w:lineRule="exact"/>
        <w:jc w:val="left"/>
        <w:rPr>
          <w:szCs w:val="32"/>
        </w:rPr>
      </w:pPr>
      <w:r>
        <w:rPr>
          <w:color w:val="000000"/>
          <w:kern w:val="0"/>
          <w:szCs w:val="32"/>
          <w:lang w:bidi="ar"/>
        </w:rPr>
        <w:t>2021</w:t>
      </w:r>
      <w:r>
        <w:rPr>
          <w:rFonts w:hint="eastAsia"/>
          <w:color w:val="000000"/>
          <w:kern w:val="0"/>
          <w:szCs w:val="32"/>
          <w:lang w:bidi="ar"/>
        </w:rPr>
        <w:t>年招聘需求栏的“招收博士人数”不含“博士后人数”。</w:t>
      </w:r>
    </w:p>
    <w:p w:rsidR="00A55DDA" w:rsidRDefault="00A55DDA" w:rsidP="00A55DDA">
      <w:pPr>
        <w:numPr>
          <w:ilvl w:val="0"/>
          <w:numId w:val="1"/>
        </w:numPr>
        <w:spacing w:line="600" w:lineRule="exact"/>
        <w:jc w:val="left"/>
        <w:rPr>
          <w:szCs w:val="32"/>
        </w:rPr>
      </w:pPr>
      <w:r>
        <w:rPr>
          <w:rFonts w:hint="eastAsia"/>
          <w:szCs w:val="32"/>
        </w:rPr>
        <w:t>表格请于</w:t>
      </w:r>
      <w:r>
        <w:rPr>
          <w:szCs w:val="32"/>
        </w:rPr>
        <w:t>3</w:t>
      </w:r>
      <w:r>
        <w:rPr>
          <w:rFonts w:hint="eastAsia"/>
          <w:szCs w:val="32"/>
        </w:rPr>
        <w:t>月</w:t>
      </w:r>
      <w:r>
        <w:rPr>
          <w:szCs w:val="32"/>
        </w:rPr>
        <w:t>24</w:t>
      </w:r>
      <w:r>
        <w:rPr>
          <w:rFonts w:hint="eastAsia"/>
          <w:szCs w:val="32"/>
        </w:rPr>
        <w:t>日前报送至电子邮箱</w:t>
      </w:r>
      <w:r>
        <w:rPr>
          <w:szCs w:val="32"/>
        </w:rPr>
        <w:t>gzbsh@gz.gov.cn</w:t>
      </w:r>
      <w:r>
        <w:rPr>
          <w:rFonts w:hint="eastAsia"/>
          <w:szCs w:val="32"/>
        </w:rPr>
        <w:t>。</w:t>
      </w:r>
    </w:p>
    <w:p w:rsidR="00BA0F5A" w:rsidRPr="00A55DDA" w:rsidRDefault="00BA0F5A"/>
    <w:sectPr w:rsidR="00BA0F5A" w:rsidRPr="00A55DDA" w:rsidSect="00A55DD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153C81"/>
    <w:multiLevelType w:val="singleLevel"/>
    <w:tmpl w:val="BA153C81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A"/>
    <w:rsid w:val="00A55DDA"/>
    <w:rsid w:val="00B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F9D1-ED7A-430D-9BD3-73853A2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谢晓燕</dc:creator>
  <cp:keywords/>
  <dc:description/>
  <cp:lastModifiedBy>谢晓燕</cp:lastModifiedBy>
  <cp:revision>1</cp:revision>
  <dcterms:created xsi:type="dcterms:W3CDTF">2021-03-17T07:48:00Z</dcterms:created>
  <dcterms:modified xsi:type="dcterms:W3CDTF">2021-03-17T07:49:00Z</dcterms:modified>
</cp:coreProperties>
</file>