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</w:rPr>
        <w:t>附件：各学院（科研机构）招聘专业和联系方式</w:t>
      </w:r>
    </w:p>
    <w:bookmarkEnd w:id="0"/>
    <w:tbl>
      <w:tblPr>
        <w:tblStyle w:val="3"/>
        <w:tblW w:w="142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705"/>
        <w:gridCol w:w="5022"/>
        <w:gridCol w:w="979"/>
        <w:gridCol w:w="1609"/>
        <w:gridCol w:w="2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2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学院+I类科研机构</w:t>
            </w:r>
          </w:p>
        </w:tc>
        <w:tc>
          <w:tcPr>
            <w:tcW w:w="5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招聘学科专业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一流本科专业建设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（公共课和基础课程）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政治学、马克思主义理论等专业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020-39366727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zzgmrc@gzhu.edu.cn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数学与信息科学学院（含广州大学应用数学研究中心） 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孟老师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020-39366859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sxxyrc@gzhu.edu.cn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外国语言文学等专业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020-39366711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wyxyrc@gzhu.edu.cn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物理与材料科学学院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物理学、材料科学与工程等专业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020-39366871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wdxyrc@gzhu.edu.cn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计算机科学与网络工程学院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计算机科学与技术、软件工程等专业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莫老师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020-39366375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jjxyrc@gzhu.edu.cn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教育学院（师范学院）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心理学、教育学等专业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莫老师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020-39366750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jyxyrc@gzhu.edu.cn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电子与通信工程学院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电气工程、电子科学与技术、信息与通信工程等专业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020-39337124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yli_jade@gzhu.edu.cn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覃老师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020-39366385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tyxyrc@gzhu.edu.cn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重大基础设施安全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智慧运维创新枢纽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020-39366955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tmxyrc@gzhu.edu.cn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建筑与城市规划学院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城乡规划学、风景园林学等专业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叶老师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020-39366972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jzxyrc@gzhu.edu.cn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工程抗震研究中心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020-86395053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kzzxrc@gzhu.edu.cn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风工程与工程振动研究中心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020-39366432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wjt@gzhu.edu.cn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网络空间信息+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智能应用技术创新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枢纽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数学与信息科学学院（含广州大学应用数学研究中心） 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孟老师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020-39366859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sxxyrc@gzhu.edu.cn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计算机科学与网络工程学院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计算机科学与技术、软件工程等专业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莫老师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020-39366375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jjxyrc@gzhu.edu.cn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电子与通信工程学院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电气工程、电子科学与技术、信息与通信工程等专业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020-39337124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yli_jade@gzhu.edu.cn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网络空间先进技术研究院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计算机科学与技术、软件工程、控制科学与工程等专业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柳老师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13760670648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计算科技研究院 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计算机科学与技术、软件工程、控制科学与工程等专业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饶老师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020-39366413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rysheng@qq.com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人工智能与区块链研究院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计算机科学与技术、软件工程、控制科学与工程等专业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15918744050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2820615621@qq.com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新材料新装备新制造交叉创新平台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化学化工学院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化学工程与技术等专业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020-39366902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hgxyrc@gzhu.edu.cn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物理与材料科学学院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物理学、材料科学与工程等专业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020-39366871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wdxyrc@gzhu.edu.cn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机械与电气工程学院（含广州大学智能制造工程研究院）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电气工程、机械工程等专业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020-39366923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jdxyrc@gzhu.edu.cn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地理空间信息与智慧生态环境交叉创新平台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地理科学与遥感学院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地理学、测绘科学与工程等专业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秦老师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020-39366890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dlxyrc@gzhu.edu.cn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建筑与城市规划学院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城乡规划学、风景园林学等专业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叶老师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020-39366972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jzxyrc@gzhu.edu.cn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环境科学与工程等专业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麦老师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020-39366937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hjxyrc@gzhu.edu.cn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大湾区环境研究院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环境科学与工程等专业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020-39386084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dwqhjyjy@gzhu.edu.cn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合成生物学与智能育种/精准医疗交叉创新平台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生物学、生物工程、生物医学工程等专业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赵老师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020-39366915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skxyrc@gzhu.edu.cn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广州大学-中山市人民医院生命医学联合研究院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生物医学、医学等专业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赵老师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020-39366915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skxyrc@gzhu.edu.cn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数字经济与数字文化交叉创新平台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管理学院（旅游学院）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管理科学与工程、工商管理等专业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020-39366799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ggxyrc@gzhu.edu.cn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公共管理学院（含广州大学台湾研究院）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公共管理等专业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020-39366783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ggglxyrc@gzhu.edu.cn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经济与统计学院（含金融研究院）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理论经济学、应用经济学等专业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020-39366825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jjytjxy@163.com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法学院（含人权研究院）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钱老师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020-39366726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lawxyrc@gzhu.edu.cn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新闻与传播学院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新闻传播学等专业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020-39366790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xwxyrc@gzhu.edu.cn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中国语言文学、历史学等专业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020-39366708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rwxyrc@gzhu.edu.cn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音乐舞蹈学院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音乐与舞蹈学等专业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阮老师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020-39366687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ywxyrc@gzhu.edu.cn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美术与设计学院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美术学、设计学等专业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020-39366713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artxyrc@gzhu.edu.cn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大数据/认知科学与智慧教育交叉创新平台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教育学院（师范学院）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教育学、心理学等专业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莫老师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020-39366750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jyxyrc@gzhu.edu.cn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8670A"/>
    <w:rsid w:val="323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2021-12-06T09:43:00Z</dcterms:created>
  <dc:creator>广大邱鹏昆（Kuntin）</dc:creator>
  <cp:lastModifiedBy>广大邱鹏昆（Kuntin）</cp:lastModifiedBy>
  <dcterms:modified xsi:type="dcterms:W3CDTF">2021-12-06T09:43:34Z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3E0D4C6C69B3419E9E26D24743295E39</vt:lpwstr>
  </property>
</Properties>
</file>