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123" w:tblpY="3036"/>
        <w:tblW w:w="95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1"/>
        <w:gridCol w:w="3056"/>
        <w:gridCol w:w="564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9581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</w:pPr>
            <w:r>
              <w:rPr>
                <w:rFonts w:hint="default" w:ascii="Times New Roman" w:hAnsi="Times New Roman" w:eastAsia="方正小标宋简体" w:cs="Times New Roman"/>
                <w:kern w:val="0"/>
                <w:sz w:val="36"/>
                <w:szCs w:val="36"/>
              </w:rPr>
              <w:t>上传证书、证明材料清单</w:t>
            </w:r>
          </w:p>
          <w:p>
            <w:pPr>
              <w:widowControl/>
              <w:jc w:val="center"/>
              <w:rPr>
                <w:rFonts w:hint="default" w:ascii="Times New Roman" w:hAnsi="Times New Roman" w:eastAsia="方正小标宋简体" w:cs="Times New Roman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序号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材料目录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/>
                <w:bCs/>
                <w:kern w:val="0"/>
                <w:sz w:val="24"/>
              </w:rPr>
              <w:t>要求说明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0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1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个人照片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必须上传，本人近期（半年内）正面免冠彩色一寸蓝色底电子证件照；照片为jpg格式，24位RGB真彩色，大小在500k以内，像素不小于413×295。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2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学历（学位）证书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必须上传，上传于“学历（学位）教育情况” 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1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3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学历（学位）相关证明材料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国（境）外取得的学历学位须提供国家教育部留学服务中心认证的《国外学历学位认证书》或《港澳台学历学位认证书》，上传于“学历（学位）教育情况”端口。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4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人事主管部门（档案保管部门）出具的在职在岗证明材料或社保凭证原件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必须上传于“其它证明材料”端口。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5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申报当年继续教育完成证明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</w:rPr>
              <w:t>必须上传于“继续教育”端口。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6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6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现专业技术资格证书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必须上传于“专业技术资格历史情况”端口，初次申报职称的除外。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9" w:hRule="atLeast"/>
        </w:trPr>
        <w:tc>
          <w:tcPr>
            <w:tcW w:w="88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宋体" w:cs="Times New Roman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305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</w:rPr>
              <w:t>业绩成果材料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工作总结、其它证书、证明材料、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申报人员花名册</w:t>
            </w:r>
          </w:p>
        </w:tc>
        <w:tc>
          <w:tcPr>
            <w:tcW w:w="56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/>
                <w:kern w:val="0"/>
                <w:sz w:val="24"/>
              </w:rPr>
            </w:pPr>
            <w:r>
              <w:rPr>
                <w:rFonts w:hint="eastAsia" w:ascii="Times New Roman" w:hAnsi="Times New Roman" w:cs="Times New Roman"/>
                <w:kern w:val="0"/>
                <w:sz w:val="24"/>
                <w:lang w:val="en-US" w:eastAsia="zh-CN"/>
              </w:rPr>
              <w:t>1.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申报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eastAsia="zh-CN"/>
              </w:rPr>
              <w:t>初级人员需上传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业绩成果材料、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工作总结</w:t>
            </w: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等</w:t>
            </w:r>
            <w:r>
              <w:rPr>
                <w:rFonts w:hint="default" w:ascii="Times New Roman" w:hAnsi="Times New Roman" w:cs="Times New Roman"/>
                <w:kern w:val="0"/>
                <w:sz w:val="24"/>
              </w:rPr>
              <w:t>。</w:t>
            </w:r>
          </w:p>
          <w:p>
            <w:pPr>
              <w:widowControl/>
              <w:numPr>
                <w:ilvl w:val="0"/>
                <w:numId w:val="0"/>
              </w:numPr>
              <w:jc w:val="both"/>
              <w:rPr>
                <w:rFonts w:hint="default" w:ascii="Times New Roman" w:hAnsi="Times New Roman" w:cs="Times New Roman" w:eastAsiaTheme="minorEastAsia"/>
                <w:b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lang w:val="en-US" w:eastAsia="zh-CN"/>
              </w:rPr>
              <w:t>2.申报人员花名册，须正向上传word文档格式电子版（详见附件3）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7" w:hRule="atLeast"/>
        </w:trPr>
        <w:tc>
          <w:tcPr>
            <w:tcW w:w="9581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980" w:hanging="980" w:hangingChars="35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备注：1.申报初级职称的上传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eastAsia="zh-CN"/>
              </w:rPr>
              <w:t>以上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  <w:lang w:val="en-US" w:eastAsia="zh-CN"/>
              </w:rPr>
              <w:t>7项材料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1118" w:leftChars="399" w:hanging="280" w:hangingChars="1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2.上传材料以word、jpg、jpeg、doc格式上传，单个附件最大不可超</w:t>
            </w:r>
            <w:bookmarkStart w:id="0" w:name="_GoBack"/>
            <w:bookmarkEnd w:id="0"/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过4兆；请确保所上传材料为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kern w:val="0"/>
                <w:sz w:val="28"/>
                <w:szCs w:val="28"/>
              </w:rPr>
              <w:t>原件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，且清晰可辨，以方便系统上审核。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840" w:firstLineChars="300"/>
              <w:jc w:val="left"/>
              <w:textAlignment w:val="auto"/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>3.</w:t>
            </w:r>
            <w:r>
              <w:rPr>
                <w:rFonts w:hint="default" w:ascii="Times New Roman" w:hAnsi="Times New Roman" w:eastAsia="仿宋_GB2312" w:cs="Times New Roman"/>
                <w:b/>
                <w:kern w:val="0"/>
                <w:sz w:val="28"/>
                <w:szCs w:val="28"/>
              </w:rPr>
              <w:t>所有附件请在上表要求相应端口上传。</w:t>
            </w:r>
            <w:r>
              <w:rPr>
                <w:rFonts w:hint="default" w:ascii="Times New Roman" w:hAnsi="Times New Roman" w:eastAsia="仿宋_GB2312" w:cs="Times New Roman"/>
                <w:kern w:val="0"/>
                <w:sz w:val="28"/>
                <w:szCs w:val="28"/>
              </w:rPr>
              <w:t xml:space="preserve"> </w:t>
            </w:r>
          </w:p>
        </w:tc>
      </w:tr>
    </w:tbl>
    <w:p>
      <w:pPr>
        <w:widowControl/>
        <w:adjustRightInd w:val="0"/>
        <w:snapToGrid w:val="0"/>
        <w:spacing w:line="600" w:lineRule="exact"/>
        <w:jc w:val="left"/>
        <w:rPr>
          <w:rFonts w:hint="default" w:ascii="Times New Roman" w:hAnsi="Times New Roman" w:eastAsia="黑体" w:cs="Times New Roman"/>
          <w:kern w:val="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kern w:val="0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kern w:val="0"/>
          <w:sz w:val="32"/>
          <w:szCs w:val="32"/>
          <w:lang w:val="en-US" w:eastAsia="zh-CN"/>
        </w:rPr>
        <w:t>2</w:t>
      </w:r>
    </w:p>
    <w:p/>
    <w:sectPr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8C1F82"/>
    <w:rsid w:val="098C1F82"/>
    <w:rsid w:val="1713183D"/>
    <w:rsid w:val="5094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区住房建设和交通局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2023-05-05T09:44:00Z</dcterms:created>
  <dc:creator>叶思婉</dc:creator>
  <cp:lastModifiedBy>叶思婉</cp:lastModifiedBy>
  <dcterms:modified xsi:type="dcterms:W3CDTF">2023-05-05T09:47:57Z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8717302F0E0D49EF913B090968B8D77C</vt:lpwstr>
  </property>
</Properties>
</file>