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textAlignment w:val="auto"/>
        <w:rPr>
          <w:rFonts w:hint="eastAsia" w:ascii="Times-Roman" w:hAnsi="Times-Roman" w:eastAsia="仿宋_GB2312" w:cs="Times-Roman"/>
          <w:sz w:val="32"/>
          <w:szCs w:val="32"/>
          <w:lang w:val="en-US" w:eastAsia="zh-CN"/>
        </w:rPr>
      </w:pP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附件</w:t>
      </w:r>
      <w:r>
        <w:rPr>
          <w:rFonts w:hint="eastAsia" w:ascii="Times-Roman" w:hAnsi="Times-Roman" w:eastAsia="仿宋_GB2312" w:cs="Times-Roman"/>
          <w:sz w:val="32"/>
          <w:szCs w:val="32"/>
          <w:lang w:val="en-US" w:eastAsia="zh-CN"/>
        </w:rPr>
        <w:t>3</w:t>
      </w:r>
    </w:p>
    <w:p>
      <w:pPr>
        <w:spacing w:beforeLines="0" w:afterLines="0"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考 生 承 诺 书</w:t>
      </w: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-Roman" w:hAnsi="Times-Roman" w:eastAsia="仿宋_GB2312" w:cs="Times-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1.本人自愿报考</w:t>
      </w:r>
      <w:r>
        <w:rPr>
          <w:rFonts w:hint="default" w:ascii="Times-Roman" w:hAnsi="Times-Roman" w:eastAsia="仿宋_GB2312" w:cs="Times-Roman"/>
          <w:sz w:val="32"/>
          <w:szCs w:val="32"/>
        </w:rPr>
        <w:t>广州市</w:t>
      </w: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退役军人事务</w:t>
      </w:r>
      <w:r>
        <w:rPr>
          <w:rFonts w:hint="default" w:ascii="Times-Roman" w:hAnsi="Times-Roman" w:eastAsia="仿宋_GB2312" w:cs="Times-Roman"/>
          <w:sz w:val="32"/>
          <w:szCs w:val="32"/>
        </w:rPr>
        <w:t>局</w:t>
      </w: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直</w:t>
      </w:r>
      <w:r>
        <w:rPr>
          <w:rFonts w:hint="default" w:ascii="Times-Roman" w:hAnsi="Times-Roman" w:eastAsia="仿宋_GB2312" w:cs="Times-Roman"/>
          <w:sz w:val="32"/>
          <w:szCs w:val="32"/>
        </w:rPr>
        <w:t>属事业单位202</w:t>
      </w:r>
      <w:r>
        <w:rPr>
          <w:rFonts w:hint="eastAsia" w:ascii="Times-Roman" w:hAnsi="Times-Roman" w:eastAsia="仿宋_GB2312" w:cs="Times-Roman"/>
          <w:sz w:val="32"/>
          <w:szCs w:val="32"/>
          <w:lang w:val="en-US" w:eastAsia="zh-CN"/>
        </w:rPr>
        <w:t>3</w:t>
      </w:r>
      <w:r>
        <w:rPr>
          <w:rFonts w:hint="default" w:ascii="Times-Roman" w:hAnsi="Times-Roman" w:eastAsia="仿宋_GB2312" w:cs="Times-Roman"/>
          <w:sz w:val="32"/>
          <w:szCs w:val="32"/>
        </w:rPr>
        <w:t>年集中公开招聘高校毕业生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00" w:lineRule="exact"/>
        <w:ind w:firstLine="6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在招聘过程中，被录用为公务员或聘用为其他事业单位工作人员，本人承诺第一时间如实报告情况，并中止参加本次公开招聘的后续行为。本人理解知悉并同意招聘单位不再将本人列为面试、体检、考察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.如被聘用，保证按时报到。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.其他需要承诺的内容：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本人承诺上述内容，否则同意取消聘用资格，责任自负。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13DE"/>
    <w:rsid w:val="01566C4F"/>
    <w:rsid w:val="0C1713DE"/>
    <w:rsid w:val="537C5247"/>
    <w:rsid w:val="5D485528"/>
    <w:rsid w:val="7B7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2023-06-12T07:37:00Z</dcterms:created>
  <dc:creator>柯宏雄</dc:creator>
  <cp:lastModifiedBy>施晓健</cp:lastModifiedBy>
  <dcterms:modified xsi:type="dcterms:W3CDTF">2023-06-13T03:20:48Z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