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1-4</w:t>
      </w:r>
    </w:p>
    <w:p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广州市南沙区招聘单位简介</w:t>
      </w:r>
    </w:p>
    <w:p>
      <w:pPr>
        <w:spacing w:line="240" w:lineRule="atLeast"/>
        <w:ind w:firstLine="56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</w:pPr>
    </w:p>
    <w:p>
      <w:pPr>
        <w:spacing w:line="560" w:lineRule="atLeast"/>
        <w:ind w:firstLine="56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</w:rPr>
        <w:t>南沙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2005</w:t>
      </w:r>
      <w: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</w:rPr>
        <w:t>年成为广州行政区，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2012</w:t>
      </w:r>
      <w: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</w:rPr>
        <w:t>年和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2014</w:t>
      </w:r>
      <w: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</w:rPr>
        <w:t>年先后获批成为国家新区和自贸试验区。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2017</w:t>
      </w:r>
      <w: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</w:rPr>
        <w:t>年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5</w:t>
      </w:r>
      <w: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</w:rPr>
        <w:t>月，省第十二次党代会要求南沙“建设成承载门户枢纽功能的广州城市副中心”。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2019</w:t>
      </w:r>
      <w: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</w:rPr>
        <w:t>年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2</w:t>
      </w:r>
      <w: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</w:rPr>
        <w:t>月，《粤港澳大湾区发展规划纲要》正式发布，赋予了广州南沙建设粤港澳全面合作示范区的历史使命，要求携手港澳建设高水平对外开放门户、创新发展示范区、金融服务重要平台和优质生活圈。南沙在国家、省、市发展大局中的战略地位不断提升，形成了“三区一中心”（国家新区、自贸试验区、粤港澳全面合作示范区和承载门户枢纽功能的广州城市副中心）的发展新格局。</w:t>
      </w:r>
    </w:p>
    <w:p>
      <w:pPr>
        <w:spacing w:line="560" w:lineRule="atLeast"/>
        <w:ind w:firstLine="56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</w:rPr>
        <w:t>医疗这一方面：南沙定位为广州医疗卫生服务副中心，重点发展国际高端医疗服务机构，力谋打造粤港澳大湾区医疗高地。为加快广州市医疗副中心建设，南沙区近年来非常重视医疗卫生事业发展，作为区委、区政府最重要的民生工程、营商环境来布局发展，对标</w:t>
      </w:r>
      <w: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  <w:highlight w:val="none"/>
          <w:lang w:eastAsia="zh-CN"/>
        </w:rPr>
        <w:t>自由贸易试验区</w:t>
      </w:r>
      <w: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</w:rPr>
        <w:t>、广州城市副中心和广东省对外开放门户枢纽的发展定位，强基础，引高端，以发展医疗卫生事业为基本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</w:rPr>
        <w:t>，以构建医疗产业为重点，引进中山大学附属第一医院等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6</w:t>
      </w:r>
      <w: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</w:rPr>
        <w:t>所省市三甲医院落户南沙，高水平建设国家健康旅游示范基地，搭建区域智慧医疗中心，谋划打造粤港澳大湾区医疗卫生高地、广州市医疗副中心。</w:t>
      </w:r>
    </w:p>
    <w:p>
      <w:pPr>
        <w:spacing w:line="560" w:lineRule="atLeast"/>
        <w:ind w:firstLine="560" w:firstLineChars="200"/>
        <w:jc w:val="left"/>
        <w:rPr>
          <w:rStyle w:val="4"/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</w:rPr>
        <w:t>广州市南沙区各街社区卫生服务中心，均为政府举办的公益一类事业单位，是集社区医疗、预防、保健、计划生育、康复、计划免疫于一体的标准化社区医疗卫生服务机构。主要任务是为辖区内群众提供基本公共卫生和基本医疗服务。各中心医疗设备齐全，设有全科诊室、中医诊室、预防接种室、妇科保健部、儿童保健部、中心药房、检验室、心电图室、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B</w:t>
      </w:r>
      <w: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</w:rPr>
        <w:t>超室、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X</w:t>
      </w:r>
      <w: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</w:rPr>
        <w:t>光室、康复理疗中心、健康宣教室等功能科室。</w:t>
      </w:r>
    </w:p>
    <w:p>
      <w:pPr>
        <w:widowControl/>
        <w:spacing w:line="560" w:lineRule="exact"/>
        <w:textAlignment w:val="center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咨询电话：</w:t>
      </w:r>
    </w:p>
    <w:p>
      <w:pPr>
        <w:widowControl/>
        <w:spacing w:line="560" w:lineRule="exact"/>
        <w:ind w:firstLine="840" w:firstLineChars="300"/>
        <w:textAlignment w:val="center"/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</w:rPr>
        <w:t>广州市南沙区横沥镇社区卫生服务中心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 xml:space="preserve">   020-39089353</w:t>
      </w:r>
    </w:p>
    <w:p>
      <w:pPr>
        <w:widowControl/>
        <w:spacing w:line="560" w:lineRule="exact"/>
        <w:ind w:firstLine="840" w:firstLineChars="300"/>
        <w:textAlignment w:val="center"/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</w:rPr>
        <w:t>广州市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南沙区榄核镇</w:t>
      </w:r>
      <w: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</w:rPr>
        <w:t>社区卫生服务中心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 xml:space="preserve">   020-34999783</w:t>
      </w:r>
    </w:p>
    <w:p>
      <w:pPr>
        <w:widowControl/>
        <w:spacing w:line="560" w:lineRule="exact"/>
        <w:ind w:firstLine="840" w:firstLineChars="300"/>
        <w:textAlignment w:val="center"/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</w:rPr>
        <w:t>广州市南沙区万顷沙镇社区卫生服务中心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 xml:space="preserve"> 020-84956188</w:t>
      </w:r>
    </w:p>
    <w:p>
      <w:pPr>
        <w:widowControl/>
        <w:spacing w:line="560" w:lineRule="exact"/>
        <w:ind w:firstLine="840" w:firstLineChars="300"/>
        <w:textAlignment w:val="center"/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</w:rPr>
        <w:t>广州市南沙区珠江街道社区卫生服务中心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 xml:space="preserve"> 020-39056679</w:t>
      </w:r>
    </w:p>
    <w:p>
      <w:pPr>
        <w:widowControl/>
        <w:spacing w:line="560" w:lineRule="exact"/>
        <w:ind w:firstLine="840" w:firstLineChars="300"/>
        <w:textAlignment w:val="center"/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</w:rPr>
        <w:t>广州市南沙区黄阁镇社区卫生服务中心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 xml:space="preserve">   020-39390698</w:t>
      </w:r>
    </w:p>
    <w:p>
      <w:pPr>
        <w:widowControl/>
        <w:spacing w:line="560" w:lineRule="exact"/>
        <w:ind w:firstLine="840" w:firstLineChars="300"/>
        <w:textAlignment w:val="center"/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</w:rPr>
        <w:t>广州市南沙区大岗镇社区卫生服务中心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 xml:space="preserve">   020-84937113</w:t>
      </w:r>
    </w:p>
    <w:p>
      <w:pPr>
        <w:widowControl/>
        <w:spacing w:line="560" w:lineRule="exact"/>
        <w:ind w:firstLine="840" w:firstLineChars="300"/>
        <w:textAlignment w:val="center"/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</w:rPr>
        <w:t>广州市南沙区东涌镇社区卫生服务中心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 xml:space="preserve">   020-34928139</w:t>
      </w:r>
    </w:p>
    <w:p>
      <w:pPr>
        <w:widowControl/>
        <w:spacing w:line="560" w:lineRule="exact"/>
        <w:ind w:firstLine="840" w:firstLineChars="300"/>
        <w:textAlignment w:val="center"/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</w:rPr>
        <w:t>广州市南沙区南沙街社区卫生服务中心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 xml:space="preserve">   020-84684001</w:t>
      </w:r>
    </w:p>
    <w:p>
      <w:pPr>
        <w:widowControl/>
        <w:spacing w:line="560" w:lineRule="exact"/>
        <w:textAlignment w:val="center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监督电话：</w:t>
      </w:r>
    </w:p>
    <w:p>
      <w:pPr>
        <w:widowControl/>
        <w:spacing w:line="560" w:lineRule="exact"/>
        <w:ind w:firstLine="840" w:firstLineChars="300"/>
        <w:textAlignment w:val="center"/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</w:rPr>
        <w:t>广州市南沙区卫健局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 xml:space="preserve">  020-84980986</w:t>
      </w:r>
    </w:p>
    <w:p>
      <w:pPr>
        <w:widowControl/>
        <w:spacing w:line="560" w:lineRule="exact"/>
        <w:jc w:val="left"/>
        <w:textAlignment w:val="center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其他需要说明的事项：</w:t>
      </w:r>
    </w:p>
    <w:p>
      <w:pPr>
        <w:widowControl/>
        <w:spacing w:line="560" w:lineRule="exact"/>
        <w:ind w:firstLine="560" w:firstLineChars="200"/>
        <w:jc w:val="left"/>
        <w:textAlignment w:val="center"/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</w:rPr>
        <w:t>根据广州市政府办公厅《关于加强社区卫生服务机构工作人员管理工作的指导意见》（穗府办〔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2011</w:t>
      </w:r>
      <w: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</w:rPr>
        <w:t>〕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28</w:t>
      </w:r>
      <w: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</w:rPr>
        <w:t>号）的规定，社区卫生服务机构实行定编定岗不定人管理。获聘定编定岗不定人岗位人员按规定签订聘用合同，聘用后不办理入编手续，占用核定的编制数，享受有关政策规定的福利待遇。</w:t>
      </w:r>
    </w:p>
    <w:p>
      <w:pPr>
        <w:widowControl/>
        <w:spacing w:line="560" w:lineRule="exact"/>
        <w:jc w:val="left"/>
        <w:textAlignment w:val="center"/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textAlignment w:val="center"/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textAlignment w:val="center"/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I3ZWYyMTRlMDNlNzVkMWRmMTFhNjQyZDlhYTA5YzQifQ=="/>
  </w:docVars>
  <w:rsids>
    <w:rsidRoot w:val="7EA74711"/>
    <w:rsid w:val="00041411"/>
    <w:rsid w:val="00395AE8"/>
    <w:rsid w:val="008F0BF6"/>
    <w:rsid w:val="00CC105B"/>
    <w:rsid w:val="00DE0780"/>
    <w:rsid w:val="00E851C1"/>
    <w:rsid w:val="6CB05743"/>
    <w:rsid w:val="7EA7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174</Words>
  <Characters>996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2022-02-18T02:30:00Z</dcterms:created>
  <dc:creator>天真无鞋</dc:creator>
  <cp:lastModifiedBy>聂荣秀</cp:lastModifiedBy>
  <cp:lastPrinted>2022-02-18T02:30:00Z</cp:lastPrinted>
  <dcterms:modified xsi:type="dcterms:W3CDTF">2023-12-26T08:14:43Z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3E9B4C17B2B94268BEDA9046EC70B1A0</vt:lpwstr>
  </property>
</Properties>
</file>