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60" w:lineRule="auto"/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广州市失业保险技能提升补贴申领操作指引</w:t>
      </w:r>
    </w:p>
    <w:p>
      <w:pPr>
        <w:rPr>
          <w:rFonts w:ascii="宋体" w:cs="宋体"/>
          <w:sz w:val="24"/>
        </w:rPr>
      </w:pPr>
    </w:p>
    <w:p>
      <w:pPr>
        <w:pStyle w:val="2"/>
        <w:tabs>
          <w:tab w:val="clear" w:pos="205"/>
        </w:tabs>
        <w:spacing w:line="480" w:lineRule="auto"/>
        <w:rPr>
          <w:rFonts w:ascii="黑体" w:hAnsi="黑体" w:cs="黑体"/>
          <w:bCs/>
          <w:sz w:val="36"/>
          <w:szCs w:val="36"/>
        </w:rPr>
      </w:pPr>
      <w:bookmarkStart w:id="0" w:name="_Toc521841565"/>
      <w:r>
        <w:rPr>
          <w:rFonts w:hint="eastAsia" w:ascii="黑体" w:hAnsi="黑体" w:cs="黑体"/>
          <w:bCs/>
          <w:sz w:val="36"/>
          <w:szCs w:val="36"/>
        </w:rPr>
        <w:t>广东省人力资源和社会保障厅网上服务平台系统操作指南</w:t>
      </w:r>
      <w:bookmarkEnd w:id="0"/>
    </w:p>
    <w:p>
      <w:pPr>
        <w:pStyle w:val="19"/>
        <w:numPr>
          <w:ilvl w:val="1"/>
          <w:numId w:val="1"/>
        </w:numPr>
        <w:spacing w:before="0" w:after="0" w:line="480" w:lineRule="auto"/>
        <w:jc w:val="left"/>
      </w:pPr>
      <w:bookmarkStart w:id="1" w:name="_Toc521841566"/>
      <w:r>
        <w:rPr>
          <w:rFonts w:hint="eastAsia"/>
        </w:rPr>
        <w:t>失业保险技能提升补贴申请</w:t>
      </w:r>
      <w:bookmarkEnd w:id="1"/>
    </w:p>
    <w:p>
      <w:pPr>
        <w:pStyle w:val="4"/>
        <w:tabs>
          <w:tab w:val="clear" w:pos="432"/>
        </w:tabs>
        <w:ind w:left="792" w:hanging="792"/>
      </w:pPr>
      <w:bookmarkStart w:id="2" w:name="_Toc521841567"/>
      <w:r>
        <w:rPr>
          <w:rFonts w:hint="eastAsia"/>
        </w:rPr>
        <w:t>功能介绍</w:t>
      </w:r>
      <w:bookmarkEnd w:id="2"/>
    </w:p>
    <w:p>
      <w:pPr>
        <w:pStyle w:val="5"/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符合领取失业保险技能提升补贴条件的人员进行补贴申请。</w:t>
      </w:r>
    </w:p>
    <w:p>
      <w:pPr>
        <w:pStyle w:val="4"/>
        <w:tabs>
          <w:tab w:val="clear" w:pos="432"/>
        </w:tabs>
        <w:ind w:left="792" w:hanging="792"/>
      </w:pPr>
      <w:bookmarkStart w:id="3" w:name="_Toc521841568"/>
      <w:r>
        <w:rPr>
          <w:rFonts w:hint="eastAsia"/>
        </w:rPr>
        <w:t>具体步骤</w:t>
      </w:r>
      <w:bookmarkEnd w:id="3"/>
    </w:p>
    <w:p>
      <w:pPr>
        <w:pStyle w:val="5"/>
        <w:numPr>
          <w:ilvl w:val="0"/>
          <w:numId w:val="3"/>
        </w:numPr>
        <w:spacing w:line="360" w:lineRule="auto"/>
        <w:ind w:firstLine="480"/>
        <w:rPr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登陆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color w:val="auto"/>
          <w:sz w:val="24"/>
          <w:szCs w:val="24"/>
          <w:u w:val="none"/>
        </w:rPr>
        <w:t>广东省人力资源和社会保障厅网上服务平台</w:t>
      </w:r>
      <w:r>
        <w:rPr>
          <w:rFonts w:hint="eastAsia" w:ascii="仿宋_GB2312" w:eastAsia="仿宋_GB2312"/>
          <w:color w:val="auto"/>
          <w:sz w:val="24"/>
          <w:szCs w:val="24"/>
          <w:u w:val="none"/>
          <w:lang w:eastAsia="zh-CN"/>
        </w:rPr>
        <w:t>ggfw.hrss.gd.gov.cn</w:t>
      </w:r>
      <w:r>
        <w:rPr>
          <w:rFonts w:hint="eastAsia" w:ascii="仿宋_GB2312" w:eastAsia="仿宋_GB2312"/>
          <w:color w:val="000000"/>
          <w:sz w:val="24"/>
          <w:szCs w:val="24"/>
        </w:rPr>
        <w:t xml:space="preserve"> </w:t>
      </w:r>
      <w:r>
        <w:rPr>
          <w:rFonts w:hint="eastAsia" w:ascii="宋体" w:hAnsi="宋体" w:cs="宋体"/>
          <w:sz w:val="24"/>
          <w:szCs w:val="24"/>
        </w:rPr>
        <w:t xml:space="preserve"> </w:t>
      </w:r>
      <w:r>
        <w:rPr>
          <w:rFonts w:ascii="宋体" w:hAnsi="宋体" w:cs="宋体"/>
          <w:sz w:val="24"/>
          <w:szCs w:val="24"/>
        </w:rPr>
        <w:t>--&gt;</w:t>
      </w:r>
      <w:r>
        <w:rPr>
          <w:rFonts w:hint="eastAsia" w:ascii="宋体" w:hAnsi="宋体" w:cs="宋体"/>
          <w:sz w:val="24"/>
          <w:szCs w:val="24"/>
        </w:rPr>
        <w:t>社会保险</w:t>
      </w:r>
      <w:r>
        <w:rPr>
          <w:rFonts w:ascii="宋体" w:hAnsi="宋体" w:cs="宋体"/>
          <w:sz w:val="24"/>
          <w:szCs w:val="24"/>
        </w:rPr>
        <w:t>--&gt;</w:t>
      </w:r>
      <w:r>
        <w:rPr>
          <w:rFonts w:hint="eastAsia" w:ascii="宋体" w:hAnsi="宋体" w:cs="宋体"/>
          <w:sz w:val="24"/>
          <w:szCs w:val="24"/>
        </w:rPr>
        <w:t>失业保险待遇</w:t>
      </w:r>
      <w:r>
        <w:rPr>
          <w:rFonts w:ascii="宋体" w:hAnsi="宋体" w:cs="宋体"/>
          <w:sz w:val="24"/>
          <w:szCs w:val="24"/>
        </w:rPr>
        <w:t>--&gt;</w:t>
      </w:r>
      <w:r>
        <w:rPr>
          <w:rFonts w:hint="eastAsia" w:ascii="宋体" w:hAnsi="宋体" w:cs="宋体"/>
          <w:sz w:val="24"/>
          <w:szCs w:val="24"/>
        </w:rPr>
        <w:t>失业保险技能提升补贴申请，如下图：</w:t>
      </w:r>
    </w:p>
    <w:p>
      <w:r>
        <w:drawing>
          <wp:inline distT="0" distB="0" distL="0" distR="0">
            <wp:extent cx="5276850" cy="233362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2.进入登陆界面，已注册用户需输入用户名、密码、验证码进行登陆；首次登陆者可以在此界面进行个人注册获取用户名和设置密码，如下图：</w:t>
      </w:r>
    </w:p>
    <w:p>
      <w:r>
        <w:drawing>
          <wp:inline distT="0" distB="0" distL="0" distR="0">
            <wp:extent cx="5274945" cy="252412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left="480" w:firstLine="0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由于省内证书和省外证书操作有差异，现分别对两种证书的操作进行说明</w:t>
      </w:r>
    </w:p>
    <w:p>
      <w:pPr>
        <w:pStyle w:val="5"/>
        <w:spacing w:line="360" w:lineRule="auto"/>
        <w:ind w:left="480" w:firstLine="0"/>
      </w:pPr>
      <w:r>
        <w:rPr>
          <w:rFonts w:hint="eastAsia"/>
          <w:b/>
          <w:bCs/>
          <w:sz w:val="24"/>
          <w:szCs w:val="24"/>
        </w:rPr>
        <w:t>省内证书：</w:t>
      </w:r>
    </w:p>
    <w:p>
      <w:pPr>
        <w:pStyle w:val="5"/>
        <w:numPr>
          <w:ilvl w:val="0"/>
          <w:numId w:val="4"/>
        </w:numPr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进入失业保险技能补贴申请页面，在查询输入框中输入职业资格（技能等级）证书编号、参保地（选广州），点击“查询”按钮进行数据查询。系统自动按如下顺序进行校验：①</w:t>
      </w:r>
      <w:r>
        <w:rPr>
          <w:rFonts w:hint="eastAsia"/>
          <w:sz w:val="24"/>
          <w:szCs w:val="24"/>
          <w:lang w:val="zh-CN"/>
        </w:rPr>
        <w:t>查验年龄是否符合要求（男不大于</w:t>
      </w:r>
      <w:r>
        <w:rPr>
          <w:sz w:val="24"/>
          <w:szCs w:val="24"/>
          <w:lang w:val="zh-CN"/>
        </w:rPr>
        <w:t>60</w:t>
      </w:r>
      <w:r>
        <w:rPr>
          <w:rFonts w:hint="eastAsia"/>
          <w:sz w:val="24"/>
          <w:szCs w:val="24"/>
          <w:lang w:val="zh-CN"/>
        </w:rPr>
        <w:t>周岁，女不大于</w:t>
      </w:r>
      <w:r>
        <w:rPr>
          <w:sz w:val="24"/>
          <w:szCs w:val="24"/>
          <w:lang w:val="zh-CN"/>
        </w:rPr>
        <w:t>55</w:t>
      </w:r>
      <w:r>
        <w:rPr>
          <w:rFonts w:hint="eastAsia"/>
          <w:sz w:val="24"/>
          <w:szCs w:val="24"/>
          <w:lang w:val="zh-CN"/>
        </w:rPr>
        <w:t>周岁）；</w:t>
      </w:r>
      <w:r>
        <w:rPr>
          <w:rFonts w:hint="eastAsia"/>
          <w:sz w:val="24"/>
          <w:szCs w:val="24"/>
        </w:rPr>
        <w:t>②</w:t>
      </w:r>
      <w:r>
        <w:rPr>
          <w:rFonts w:hint="eastAsia"/>
          <w:sz w:val="24"/>
          <w:szCs w:val="24"/>
          <w:lang w:val="zh-CN"/>
        </w:rPr>
        <w:t>查验证书是否已申领补贴；</w:t>
      </w:r>
      <w:r>
        <w:rPr>
          <w:rFonts w:hint="eastAsia" w:ascii="宋体" w:hAnsi="宋体" w:cs="宋体"/>
          <w:sz w:val="24"/>
          <w:szCs w:val="24"/>
          <w:lang w:val="zh-CN"/>
        </w:rPr>
        <w:t>③</w:t>
      </w:r>
      <w:r>
        <w:rPr>
          <w:rFonts w:hint="eastAsia"/>
          <w:sz w:val="24"/>
          <w:szCs w:val="24"/>
          <w:lang w:val="zh-CN"/>
        </w:rPr>
        <w:t>校验证书核发日期是否满足申领条件；</w:t>
      </w:r>
      <w:r>
        <w:rPr>
          <w:rFonts w:hint="eastAsia" w:ascii="宋体" w:hAnsi="宋体" w:cs="宋体"/>
          <w:sz w:val="24"/>
          <w:szCs w:val="24"/>
          <w:lang w:val="zh-CN"/>
        </w:rPr>
        <w:t>④通过各地市失业保险缴费接口查验</w:t>
      </w:r>
      <w:r>
        <w:rPr>
          <w:rFonts w:hint="eastAsia"/>
          <w:sz w:val="24"/>
          <w:szCs w:val="24"/>
          <w:lang w:val="zh-CN"/>
        </w:rPr>
        <w:t>是否企业职工失业缴费满</w:t>
      </w:r>
      <w:r>
        <w:rPr>
          <w:sz w:val="24"/>
          <w:szCs w:val="24"/>
          <w:lang w:val="zh-CN"/>
        </w:rPr>
        <w:t>36</w:t>
      </w:r>
      <w:r>
        <w:rPr>
          <w:rFonts w:hint="eastAsia"/>
          <w:sz w:val="24"/>
          <w:szCs w:val="24"/>
          <w:lang w:val="zh-CN"/>
        </w:rPr>
        <w:t>月；</w:t>
      </w:r>
      <w:r>
        <w:rPr>
          <w:rFonts w:hint="eastAsia" w:ascii="宋体" w:hAnsi="宋体" w:cs="宋体"/>
          <w:sz w:val="24"/>
          <w:szCs w:val="24"/>
        </w:rPr>
        <w:t>⑤</w:t>
      </w:r>
      <w:r>
        <w:rPr>
          <w:rFonts w:hint="eastAsia"/>
          <w:sz w:val="24"/>
          <w:szCs w:val="24"/>
        </w:rPr>
        <w:t>校验证书等级是否符合要求（</w:t>
      </w:r>
      <w:r>
        <w:rPr>
          <w:sz w:val="24"/>
          <w:szCs w:val="24"/>
        </w:rPr>
        <w:t>3,4,5</w:t>
      </w:r>
      <w:r>
        <w:rPr>
          <w:rFonts w:hint="eastAsia"/>
          <w:sz w:val="24"/>
          <w:szCs w:val="24"/>
        </w:rPr>
        <w:t>级），若其中一项不符合申领条件则系统提示错误信息，若满足申领条件则可继续办理失业保险技能提升补贴申请，显示效果如下图所示：</w:t>
      </w:r>
    </w:p>
    <w:p>
      <w:pPr>
        <w:pStyle w:val="5"/>
        <w:spacing w:line="360" w:lineRule="auto"/>
        <w:ind w:firstLine="0"/>
      </w:pPr>
      <w:r>
        <w:drawing>
          <wp:inline distT="0" distB="0" distL="0" distR="0">
            <wp:extent cx="5276850" cy="222885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"/>
        </w:numPr>
        <w:spacing w:line="360" w:lineRule="auto"/>
        <w:ind w:firstLine="480"/>
        <w:rPr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查询数据后，系统自动带出个人基本信息，证书信息，申领信息，录入申领信息后（其中带有红色</w:t>
      </w:r>
      <w:r>
        <w:rPr>
          <w:rFonts w:ascii="宋体" w:hAnsi="宋体" w:cs="宋体"/>
          <w:sz w:val="24"/>
          <w:szCs w:val="24"/>
        </w:rPr>
        <w:t>*</w:t>
      </w:r>
      <w:r>
        <w:rPr>
          <w:rFonts w:hint="eastAsia" w:ascii="宋体" w:hAnsi="宋体" w:cs="宋体"/>
          <w:sz w:val="24"/>
          <w:szCs w:val="24"/>
        </w:rPr>
        <w:t>的为必填信息，底色为灰色的不能再修改），</w:t>
      </w:r>
      <w:r>
        <w:rPr>
          <w:rFonts w:hint="eastAsia"/>
          <w:sz w:val="24"/>
          <w:szCs w:val="24"/>
        </w:rPr>
        <w:t xml:space="preserve">点击“提交”按钮提交信息，出现弹框“提交成功”后即完成申请，如下图所示： </w:t>
      </w:r>
      <w:r>
        <w:drawing>
          <wp:inline distT="0" distB="0" distL="0" distR="0">
            <wp:extent cx="5276850" cy="2562225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left="480" w:firstLine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省外证书：</w:t>
      </w:r>
    </w:p>
    <w:p>
      <w:pPr>
        <w:pStyle w:val="5"/>
        <w:numPr>
          <w:ilvl w:val="0"/>
          <w:numId w:val="5"/>
        </w:numPr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进入失业保险技能补贴申请页面，在查询输入框中输入职业资格（技能等级）证书编号、参保地（选广州），点击“查询”按钮进行数据查询，系统校验：①</w:t>
      </w:r>
      <w:r>
        <w:rPr>
          <w:rFonts w:hint="eastAsia"/>
          <w:sz w:val="24"/>
          <w:szCs w:val="24"/>
          <w:lang w:val="zh-CN"/>
        </w:rPr>
        <w:t>查验年龄是否符合要求（男不大于</w:t>
      </w:r>
      <w:r>
        <w:rPr>
          <w:sz w:val="24"/>
          <w:szCs w:val="24"/>
          <w:lang w:val="zh-CN"/>
        </w:rPr>
        <w:t>60</w:t>
      </w:r>
      <w:r>
        <w:rPr>
          <w:rFonts w:hint="eastAsia"/>
          <w:sz w:val="24"/>
          <w:szCs w:val="24"/>
          <w:lang w:val="zh-CN"/>
        </w:rPr>
        <w:t>周岁，女不大于</w:t>
      </w:r>
      <w:r>
        <w:rPr>
          <w:sz w:val="24"/>
          <w:szCs w:val="24"/>
          <w:lang w:val="zh-CN"/>
        </w:rPr>
        <w:t>55</w:t>
      </w:r>
      <w:r>
        <w:rPr>
          <w:rFonts w:hint="eastAsia"/>
          <w:sz w:val="24"/>
          <w:szCs w:val="24"/>
          <w:lang w:val="zh-CN"/>
        </w:rPr>
        <w:t>周岁）；</w:t>
      </w:r>
      <w:r>
        <w:rPr>
          <w:rFonts w:hint="eastAsia"/>
          <w:sz w:val="24"/>
          <w:szCs w:val="24"/>
        </w:rPr>
        <w:t>②</w:t>
      </w:r>
      <w:r>
        <w:rPr>
          <w:rFonts w:hint="eastAsia"/>
          <w:sz w:val="24"/>
          <w:szCs w:val="24"/>
          <w:lang w:val="zh-CN"/>
        </w:rPr>
        <w:t>查验证书是否已申领补贴；</w:t>
      </w:r>
      <w:r>
        <w:rPr>
          <w:rFonts w:hint="eastAsia"/>
          <w:sz w:val="24"/>
          <w:szCs w:val="24"/>
        </w:rPr>
        <w:t>若其中一项不符合申领条件则系统提示错误信息，若满足条件则可继续操作，如下图所示：</w:t>
      </w:r>
    </w:p>
    <w:p>
      <w:pPr>
        <w:pStyle w:val="5"/>
        <w:spacing w:line="360" w:lineRule="auto"/>
        <w:ind w:firstLine="0"/>
        <w:rPr>
          <w:sz w:val="24"/>
          <w:szCs w:val="24"/>
        </w:rPr>
      </w:pPr>
      <w:r>
        <w:drawing>
          <wp:inline distT="0" distB="0" distL="0" distR="0">
            <wp:extent cx="5534025" cy="23526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2649" cy="23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5"/>
        </w:numPr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因省外证书在省证书库查询不到该证书信息，需手工录入证书核发日期、工种名称、证书等级，点击“查询”按钮进行数据查询。系统自动按如下顺序进行校验：①</w:t>
      </w:r>
      <w:r>
        <w:rPr>
          <w:rFonts w:hint="eastAsia"/>
          <w:sz w:val="24"/>
          <w:szCs w:val="24"/>
          <w:lang w:val="zh-CN"/>
        </w:rPr>
        <w:t>校验证书核发日期是否满足申领条件；②通过各地市失业保险缴费接口查验是否企业职工失业缴费满</w:t>
      </w:r>
      <w:r>
        <w:rPr>
          <w:sz w:val="24"/>
          <w:szCs w:val="24"/>
          <w:lang w:val="zh-CN"/>
        </w:rPr>
        <w:t>36</w:t>
      </w:r>
      <w:r>
        <w:rPr>
          <w:rFonts w:hint="eastAsia"/>
          <w:sz w:val="24"/>
          <w:szCs w:val="24"/>
          <w:lang w:val="zh-CN"/>
        </w:rPr>
        <w:t>月；③</w:t>
      </w:r>
      <w:r>
        <w:rPr>
          <w:rFonts w:hint="eastAsia"/>
          <w:sz w:val="24"/>
          <w:szCs w:val="24"/>
        </w:rPr>
        <w:t>校验证书等级是否符合要求（</w:t>
      </w:r>
      <w:r>
        <w:rPr>
          <w:sz w:val="24"/>
          <w:szCs w:val="24"/>
        </w:rPr>
        <w:t>3,4,5</w:t>
      </w:r>
      <w:r>
        <w:rPr>
          <w:rFonts w:hint="eastAsia"/>
          <w:sz w:val="24"/>
          <w:szCs w:val="24"/>
        </w:rPr>
        <w:t>级），若其中一项不符合申领条件则系统提示错误信息，若满足申领条件则可继续办理失业保险技能提升补贴申请，显示效果如下图所示：</w:t>
      </w:r>
    </w:p>
    <w:p>
      <w:pPr>
        <w:pStyle w:val="5"/>
        <w:spacing w:line="360" w:lineRule="auto"/>
        <w:ind w:firstLine="0"/>
        <w:rPr>
          <w:sz w:val="24"/>
          <w:szCs w:val="24"/>
        </w:rPr>
      </w:pPr>
      <w:r>
        <w:drawing>
          <wp:inline distT="0" distB="0" distL="0" distR="0">
            <wp:extent cx="5715000" cy="26860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2249" cy="268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"/>
        </w:numPr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点击查询后，</w:t>
      </w:r>
      <w:r>
        <w:rPr>
          <w:rFonts w:hint="eastAsia" w:ascii="宋体" w:hAnsi="宋体" w:cs="宋体"/>
          <w:sz w:val="24"/>
          <w:szCs w:val="24"/>
        </w:rPr>
        <w:t>系统自动带出个人基本信息、申领信息，录入</w:t>
      </w:r>
      <w:r>
        <w:rPr>
          <w:rFonts w:hint="eastAsia"/>
          <w:sz w:val="24"/>
          <w:szCs w:val="24"/>
        </w:rPr>
        <w:t>证书类型、</w:t>
      </w:r>
      <w:r>
        <w:rPr>
          <w:rFonts w:hint="eastAsia" w:ascii="宋体" w:hAnsi="宋体" w:cs="宋体"/>
          <w:sz w:val="24"/>
          <w:szCs w:val="24"/>
        </w:rPr>
        <w:t>证书核发地（其中带有红色</w:t>
      </w:r>
      <w:r>
        <w:rPr>
          <w:rFonts w:ascii="宋体" w:hAnsi="宋体" w:cs="宋体"/>
          <w:sz w:val="24"/>
          <w:szCs w:val="24"/>
        </w:rPr>
        <w:t>*</w:t>
      </w:r>
      <w:r>
        <w:rPr>
          <w:rFonts w:hint="eastAsia" w:ascii="宋体" w:hAnsi="宋体" w:cs="宋体"/>
          <w:sz w:val="24"/>
          <w:szCs w:val="24"/>
        </w:rPr>
        <w:t>的为必填信息，底色为灰色的不能再修改），</w:t>
      </w:r>
      <w:r>
        <w:rPr>
          <w:rFonts w:hint="eastAsia"/>
          <w:sz w:val="24"/>
          <w:szCs w:val="24"/>
        </w:rPr>
        <w:t>点击“提交”按钮提交信息，出现弹框“提交成功”后即完成申请，如下图所示：</w:t>
      </w:r>
    </w:p>
    <w:p>
      <w:pPr>
        <w:pStyle w:val="5"/>
        <w:spacing w:line="360" w:lineRule="auto"/>
        <w:ind w:firstLine="0"/>
        <w:rPr>
          <w:sz w:val="24"/>
          <w:szCs w:val="24"/>
        </w:rPr>
      </w:pPr>
      <w:r>
        <w:drawing>
          <wp:inline distT="0" distB="0" distL="0" distR="0">
            <wp:extent cx="5667375" cy="29432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4647" cy="294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宋体" w:hAnsi="宋体" w:cs="宋体"/>
          <w:sz w:val="21"/>
          <w:szCs w:val="21"/>
        </w:rPr>
      </w:pPr>
      <w:bookmarkStart w:id="4" w:name="_Toc521841569"/>
      <w:r>
        <w:rPr>
          <w:rFonts w:hint="eastAsia"/>
          <w:sz w:val="24"/>
          <w:szCs w:val="24"/>
        </w:rPr>
        <w:t>注意</w:t>
      </w:r>
      <w:bookmarkEnd w:id="4"/>
      <w:r>
        <w:rPr>
          <w:rFonts w:hint="eastAsia"/>
        </w:rPr>
        <w:t>：</w:t>
      </w:r>
      <w:r>
        <w:rPr>
          <w:rFonts w:hint="eastAsia" w:ascii="宋体" w:hAnsi="宋体" w:cs="宋体"/>
          <w:sz w:val="21"/>
          <w:szCs w:val="21"/>
        </w:rPr>
        <w:t>带有红色星号</w:t>
      </w:r>
      <w:r>
        <w:rPr>
          <w:rFonts w:ascii="宋体" w:hAnsi="宋体" w:cs="宋体"/>
          <w:sz w:val="21"/>
          <w:szCs w:val="21"/>
        </w:rPr>
        <w:t>(</w:t>
      </w:r>
      <w:r>
        <w:rPr>
          <w:rFonts w:ascii="宋体" w:hAnsi="宋体" w:cs="宋体"/>
          <w:color w:val="FF0000"/>
          <w:sz w:val="21"/>
          <w:szCs w:val="21"/>
        </w:rPr>
        <w:t>*</w:t>
      </w:r>
      <w:r>
        <w:rPr>
          <w:rFonts w:ascii="宋体" w:hAnsi="宋体" w:cs="宋体"/>
          <w:sz w:val="21"/>
          <w:szCs w:val="21"/>
        </w:rPr>
        <w:t>)</w:t>
      </w:r>
      <w:r>
        <w:rPr>
          <w:rFonts w:hint="eastAsia" w:ascii="宋体" w:hAnsi="宋体" w:cs="宋体"/>
          <w:sz w:val="21"/>
          <w:szCs w:val="21"/>
        </w:rPr>
        <w:t>的录入项为必录项；底色为灰色的信息项为只读项，不可录入。</w:t>
      </w:r>
    </w:p>
    <w:p>
      <w:pPr>
        <w:pStyle w:val="19"/>
        <w:numPr>
          <w:ilvl w:val="1"/>
          <w:numId w:val="1"/>
        </w:numPr>
        <w:spacing w:before="0" w:after="0" w:line="480" w:lineRule="auto"/>
        <w:jc w:val="left"/>
      </w:pPr>
      <w:r>
        <w:rPr>
          <w:rFonts w:hint="eastAsia"/>
        </w:rPr>
        <w:t>失业保险技能提升补贴申请进度查询</w:t>
      </w:r>
    </w:p>
    <w:p>
      <w:pPr>
        <w:pStyle w:val="4"/>
        <w:tabs>
          <w:tab w:val="clear" w:pos="432"/>
        </w:tabs>
        <w:ind w:left="792" w:hanging="792"/>
      </w:pPr>
      <w:r>
        <w:rPr>
          <w:rFonts w:hint="eastAsia"/>
        </w:rPr>
        <w:t>功能介绍</w:t>
      </w:r>
    </w:p>
    <w:p>
      <w:pPr>
        <w:pStyle w:val="5"/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对已申请失业保险技能提升补贴的申请进度进行查询。</w:t>
      </w:r>
    </w:p>
    <w:p>
      <w:pPr>
        <w:pStyle w:val="4"/>
        <w:tabs>
          <w:tab w:val="clear" w:pos="432"/>
        </w:tabs>
        <w:ind w:left="792" w:hanging="792"/>
      </w:pPr>
      <w:r>
        <w:rPr>
          <w:rFonts w:hint="eastAsia"/>
        </w:rPr>
        <w:t>具体步骤</w:t>
      </w:r>
      <w:bookmarkStart w:id="5" w:name="_GoBack"/>
      <w:bookmarkEnd w:id="5"/>
    </w:p>
    <w:p>
      <w:pPr>
        <w:pStyle w:val="5"/>
        <w:spacing w:line="360" w:lineRule="auto"/>
        <w:ind w:firstLine="480" w:firstLineChars="200"/>
        <w:rPr>
          <w:rFonts w:ascii="仿宋_GB2312" w:eastAsia="仿宋_GB2312"/>
          <w:color w:val="000000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1.登陆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color w:val="auto"/>
          <w:sz w:val="24"/>
          <w:szCs w:val="24"/>
          <w:u w:val="none"/>
        </w:rPr>
        <w:t>广东省人力资源和社会保障厅网上服务平台</w:t>
      </w:r>
      <w:r>
        <w:rPr>
          <w:rFonts w:hint="eastAsia" w:ascii="仿宋_GB2312" w:eastAsia="仿宋_GB2312"/>
          <w:color w:val="000000"/>
          <w:sz w:val="24"/>
          <w:szCs w:val="24"/>
        </w:rPr>
        <w:t xml:space="preserve"> </w:t>
      </w:r>
      <w:r>
        <w:rPr>
          <w:rFonts w:hint="eastAsia" w:ascii="仿宋_GB2312" w:eastAsia="仿宋_GB2312"/>
          <w:color w:val="auto"/>
          <w:sz w:val="24"/>
          <w:szCs w:val="24"/>
          <w:u w:val="none"/>
          <w:lang w:eastAsia="zh-CN"/>
        </w:rPr>
        <w:t>ggfw.hrss.gd.gov.cn</w:t>
      </w:r>
      <w:r>
        <w:rPr>
          <w:rFonts w:hint="eastAsia" w:ascii="仿宋_GB2312" w:eastAsia="仿宋_GB2312"/>
          <w:color w:val="000000"/>
          <w:sz w:val="24"/>
          <w:szCs w:val="24"/>
        </w:rPr>
        <w:t xml:space="preserve"> </w:t>
      </w:r>
      <w:r>
        <w:rPr>
          <w:rFonts w:ascii="宋体" w:hAnsi="宋体" w:cs="宋体"/>
          <w:sz w:val="24"/>
          <w:szCs w:val="24"/>
        </w:rPr>
        <w:t>-&gt;</w:t>
      </w:r>
      <w:r>
        <w:rPr>
          <w:rFonts w:hint="eastAsia" w:ascii="宋体" w:hAnsi="宋体" w:cs="宋体"/>
          <w:sz w:val="24"/>
          <w:szCs w:val="24"/>
        </w:rPr>
        <w:t>社会保险</w:t>
      </w:r>
      <w:r>
        <w:rPr>
          <w:rFonts w:ascii="宋体" w:hAnsi="宋体" w:cs="宋体"/>
          <w:sz w:val="24"/>
          <w:szCs w:val="24"/>
        </w:rPr>
        <w:t>--&gt;</w:t>
      </w:r>
      <w:r>
        <w:rPr>
          <w:rFonts w:hint="eastAsia" w:ascii="宋体" w:hAnsi="宋体" w:cs="宋体"/>
          <w:sz w:val="24"/>
          <w:szCs w:val="24"/>
        </w:rPr>
        <w:t>失业保险待遇</w:t>
      </w:r>
      <w:r>
        <w:rPr>
          <w:rFonts w:ascii="宋体" w:hAnsi="宋体" w:cs="宋体"/>
          <w:sz w:val="24"/>
          <w:szCs w:val="24"/>
        </w:rPr>
        <w:t>--&gt;</w:t>
      </w:r>
      <w:r>
        <w:rPr>
          <w:rFonts w:hint="eastAsia" w:ascii="宋体" w:hAnsi="宋体" w:cs="宋体"/>
          <w:sz w:val="24"/>
          <w:szCs w:val="24"/>
        </w:rPr>
        <w:t>失业保险技能提升补贴申请进度查询，如下图：</w:t>
      </w:r>
    </w:p>
    <w:p>
      <w:r>
        <w:drawing>
          <wp:inline distT="0" distB="0" distL="0" distR="0">
            <wp:extent cx="5274310" cy="347091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0" w:firstLineChars="150"/>
      </w:pPr>
      <w:r>
        <w:rPr>
          <w:rFonts w:hint="eastAsia" w:ascii="宋体" w:hAnsi="宋体" w:cs="宋体"/>
          <w:sz w:val="24"/>
        </w:rPr>
        <w:t>2.登陆后进入失业保险技能提升补贴申请进度查询页面，输入证书编号，点击查询，出现审核状态，如下图：</w:t>
      </w:r>
    </w:p>
    <w:p>
      <w:r>
        <w:drawing>
          <wp:inline distT="0" distB="0" distL="0" distR="0">
            <wp:extent cx="5274310" cy="2338705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6850" cy="3018155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9"/>
        <w:numPr>
          <w:ilvl w:val="1"/>
          <w:numId w:val="1"/>
        </w:numPr>
        <w:spacing w:before="0" w:after="0" w:line="480" w:lineRule="auto"/>
        <w:jc w:val="left"/>
      </w:pPr>
      <w:r>
        <w:rPr>
          <w:rFonts w:hint="eastAsia"/>
        </w:rPr>
        <w:t>失业保险技能提升补贴申领公示</w:t>
      </w:r>
    </w:p>
    <w:p>
      <w:pPr>
        <w:pStyle w:val="4"/>
        <w:tabs>
          <w:tab w:val="clear" w:pos="432"/>
        </w:tabs>
        <w:ind w:left="792" w:hanging="792"/>
      </w:pPr>
      <w:r>
        <w:rPr>
          <w:rFonts w:hint="eastAsia"/>
        </w:rPr>
        <w:t>功能介绍</w:t>
      </w:r>
    </w:p>
    <w:p>
      <w:pPr>
        <w:pStyle w:val="5"/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查询失业保险技能提升补贴公示情况。</w:t>
      </w:r>
    </w:p>
    <w:p>
      <w:pPr>
        <w:pStyle w:val="4"/>
        <w:tabs>
          <w:tab w:val="clear" w:pos="432"/>
        </w:tabs>
        <w:ind w:left="792" w:hanging="792"/>
      </w:pPr>
      <w:r>
        <w:rPr>
          <w:rFonts w:hint="eastAsia"/>
        </w:rPr>
        <w:t>具体步骤</w:t>
      </w:r>
    </w:p>
    <w:p>
      <w:pPr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1.登陆</w:t>
      </w:r>
      <w:r>
        <w:rPr>
          <w:rFonts w:hint="eastAsia"/>
          <w:sz w:val="24"/>
        </w:rPr>
        <w:t>：</w:t>
      </w:r>
      <w:r>
        <w:rPr>
          <w:rFonts w:hint="eastAsia"/>
          <w:color w:val="auto"/>
          <w:sz w:val="24"/>
          <w:u w:val="none"/>
        </w:rPr>
        <w:t>广东省人力资源和社会保障厅网上服务平台</w:t>
      </w:r>
      <w:r>
        <w:rPr>
          <w:rFonts w:hint="eastAsia" w:ascii="宋体" w:hAnsi="宋体" w:cs="宋体"/>
          <w:color w:val="auto"/>
          <w:sz w:val="24"/>
          <w:u w:val="none"/>
          <w:lang w:eastAsia="zh-CN"/>
        </w:rPr>
        <w:t>ggfw.hrss.gd.gov.cn</w:t>
      </w:r>
      <w:r>
        <w:rPr>
          <w:rFonts w:hint="eastAsia" w:ascii="宋体" w:hAnsi="宋体" w:cs="宋体"/>
          <w:sz w:val="24"/>
        </w:rPr>
        <w:t xml:space="preserve">  </w:t>
      </w:r>
      <w:r>
        <w:rPr>
          <w:rFonts w:ascii="宋体" w:hAnsi="宋体" w:cs="宋体"/>
          <w:sz w:val="24"/>
        </w:rPr>
        <w:t>--&gt;</w:t>
      </w:r>
      <w:r>
        <w:rPr>
          <w:rFonts w:hint="eastAsia" w:ascii="宋体" w:hAnsi="宋体" w:cs="宋体"/>
          <w:sz w:val="24"/>
        </w:rPr>
        <w:t>社会保险</w:t>
      </w:r>
      <w:r>
        <w:rPr>
          <w:rFonts w:ascii="宋体" w:hAnsi="宋体" w:cs="宋体"/>
          <w:sz w:val="24"/>
        </w:rPr>
        <w:t>--&gt;</w:t>
      </w:r>
      <w:r>
        <w:rPr>
          <w:rFonts w:hint="eastAsia" w:ascii="宋体" w:hAnsi="宋体" w:cs="宋体"/>
          <w:sz w:val="24"/>
        </w:rPr>
        <w:t>失业保险待遇</w:t>
      </w:r>
      <w:r>
        <w:rPr>
          <w:rFonts w:ascii="宋体" w:hAnsi="宋体" w:cs="宋体"/>
          <w:sz w:val="24"/>
        </w:rPr>
        <w:t>--&gt;</w:t>
      </w:r>
      <w:r>
        <w:rPr>
          <w:rFonts w:hint="eastAsia" w:ascii="宋体" w:hAnsi="宋体" w:cs="宋体"/>
          <w:sz w:val="24"/>
        </w:rPr>
        <w:t>失业保险技能提升补贴申请进度查询，如下图：</w:t>
      </w:r>
      <w:r>
        <w:drawing>
          <wp:inline distT="0" distB="0" distL="0" distR="0">
            <wp:extent cx="5276850" cy="2621915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2.</w:t>
      </w:r>
      <w:r>
        <w:rPr>
          <w:rFonts w:hint="eastAsia" w:ascii="宋体" w:hAnsi="宋体" w:cs="宋体"/>
          <w:sz w:val="24"/>
        </w:rPr>
        <w:t xml:space="preserve"> 进入失业保险技能提升补贴申领公示页面，选择参保地“广州”，点击查询，出现公示列表，如下图：</w:t>
      </w:r>
    </w:p>
    <w:p>
      <w:pPr>
        <w:ind w:firstLine="420" w:firstLineChars="200"/>
      </w:pPr>
      <w:r>
        <w:drawing>
          <wp:inline distT="0" distB="0" distL="0" distR="0">
            <wp:extent cx="5274310" cy="180340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85420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tabs>
          <w:tab w:val="clear" w:pos="205"/>
        </w:tabs>
        <w:spacing w:line="480" w:lineRule="auto"/>
        <w:rPr>
          <w:rFonts w:ascii="黑体" w:hAnsi="黑体" w:cs="黑体"/>
          <w:bCs/>
          <w:sz w:val="36"/>
          <w:szCs w:val="36"/>
        </w:rPr>
      </w:pPr>
      <w:r>
        <w:rPr>
          <w:rFonts w:hint="eastAsia" w:ascii="黑体" w:hAnsi="黑体" w:cs="黑体"/>
          <w:bCs/>
          <w:sz w:val="36"/>
          <w:szCs w:val="36"/>
        </w:rPr>
        <w:t>广东人社手机APP操作指南</w:t>
      </w:r>
    </w:p>
    <w:p>
      <w:pPr>
        <w:pStyle w:val="19"/>
        <w:numPr>
          <w:ilvl w:val="1"/>
          <w:numId w:val="1"/>
        </w:numPr>
        <w:spacing w:before="0" w:after="0" w:line="480" w:lineRule="auto"/>
        <w:jc w:val="left"/>
      </w:pPr>
      <w:r>
        <w:rPr>
          <w:rFonts w:hint="eastAsia"/>
        </w:rPr>
        <w:t>失业保险技能补贴申请</w:t>
      </w:r>
    </w:p>
    <w:p>
      <w:pPr>
        <w:pStyle w:val="4"/>
        <w:tabs>
          <w:tab w:val="clear" w:pos="432"/>
        </w:tabs>
        <w:ind w:left="792" w:hanging="792"/>
      </w:pPr>
      <w:r>
        <w:rPr>
          <w:rFonts w:hint="eastAsia"/>
        </w:rPr>
        <w:t>功能介绍</w:t>
      </w:r>
    </w:p>
    <w:p>
      <w:pPr>
        <w:pStyle w:val="5"/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符合领取失业保险技能提升补贴条件的人员进行补贴申请。</w:t>
      </w:r>
    </w:p>
    <w:p>
      <w:pPr>
        <w:pStyle w:val="4"/>
        <w:tabs>
          <w:tab w:val="clear" w:pos="432"/>
        </w:tabs>
        <w:ind w:left="792" w:hanging="792"/>
      </w:pPr>
      <w:r>
        <w:rPr>
          <w:rFonts w:hint="eastAsia"/>
        </w:rPr>
        <w:t>具体步骤</w:t>
      </w:r>
    </w:p>
    <w:p>
      <w:pPr>
        <w:pStyle w:val="5"/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1.手机下载广东人社APP：点击广东</w:t>
      </w:r>
      <w:r>
        <w:fldChar w:fldCharType="begin"/>
      </w:r>
      <w:r>
        <w:instrText xml:space="preserve"> HYPERLINK </w:instrText>
      </w:r>
      <w:r>
        <w:fldChar w:fldCharType="separate"/>
      </w:r>
      <w:r>
        <w:fldChar w:fldCharType="end"/>
      </w:r>
      <w:r>
        <w:rPr>
          <w:rFonts w:hint="eastAsia" w:ascii="宋体" w:hAnsi="宋体" w:cs="宋体"/>
          <w:sz w:val="24"/>
          <w:szCs w:val="24"/>
        </w:rPr>
        <w:t xml:space="preserve">人社 </w:t>
      </w:r>
      <w:r>
        <w:rPr>
          <w:rFonts w:ascii="宋体" w:hAnsi="宋体" w:cs="宋体"/>
          <w:sz w:val="24"/>
          <w:szCs w:val="24"/>
        </w:rPr>
        <w:t>--&gt;</w:t>
      </w:r>
      <w:r>
        <w:rPr>
          <w:rFonts w:hint="eastAsia" w:ascii="宋体" w:hAnsi="宋体" w:cs="宋体"/>
          <w:sz w:val="24"/>
          <w:szCs w:val="24"/>
        </w:rPr>
        <w:t>分类</w:t>
      </w:r>
      <w:r>
        <w:rPr>
          <w:rFonts w:ascii="宋体" w:hAnsi="宋体" w:cs="宋体"/>
          <w:sz w:val="24"/>
          <w:szCs w:val="24"/>
        </w:rPr>
        <w:t>--&gt;</w:t>
      </w:r>
      <w:r>
        <w:rPr>
          <w:rFonts w:hint="eastAsia" w:ascii="宋体" w:hAnsi="宋体" w:cs="宋体"/>
          <w:sz w:val="24"/>
          <w:szCs w:val="24"/>
        </w:rPr>
        <w:t>失业保险技能提升补贴</w:t>
      </w:r>
      <w:r>
        <w:rPr>
          <w:rFonts w:ascii="宋体" w:hAnsi="宋体" w:cs="宋体"/>
          <w:sz w:val="24"/>
          <w:szCs w:val="24"/>
        </w:rPr>
        <w:t>--&gt;</w:t>
      </w:r>
      <w:r>
        <w:rPr>
          <w:rFonts w:hint="eastAsia" w:ascii="宋体" w:hAnsi="宋体" w:cs="宋体"/>
          <w:sz w:val="24"/>
          <w:szCs w:val="24"/>
        </w:rPr>
        <w:t>注册获取账号、密码进行登陆</w:t>
      </w:r>
      <w:r>
        <w:rPr>
          <w:rFonts w:ascii="宋体" w:hAnsi="宋体" w:cs="宋体"/>
          <w:sz w:val="24"/>
          <w:szCs w:val="24"/>
        </w:rPr>
        <w:t>--&gt;</w:t>
      </w:r>
      <w:r>
        <w:rPr>
          <w:rFonts w:hint="eastAsia" w:ascii="宋体" w:hAnsi="宋体" w:cs="宋体"/>
          <w:sz w:val="24"/>
          <w:szCs w:val="24"/>
        </w:rPr>
        <w:t>失业保险技能提升补贴</w:t>
      </w:r>
      <w:r>
        <w:rPr>
          <w:rFonts w:ascii="宋体" w:hAnsi="宋体" w:cs="宋体"/>
          <w:sz w:val="24"/>
          <w:szCs w:val="24"/>
        </w:rPr>
        <w:t>--&gt;</w:t>
      </w:r>
      <w:r>
        <w:rPr>
          <w:rFonts w:hint="eastAsia" w:ascii="宋体" w:hAnsi="宋体" w:cs="宋体"/>
          <w:sz w:val="24"/>
          <w:szCs w:val="24"/>
        </w:rPr>
        <w:t>失业保险技能补贴申请，如下图：</w:t>
      </w:r>
    </w:p>
    <w:p>
      <w:r>
        <w:drawing>
          <wp:inline distT="0" distB="0" distL="0" distR="0">
            <wp:extent cx="5274310" cy="18237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2.进入失业保险技能补贴申请页面，在查询输入框中输入职业资格（技能等级）证书编号、参保地（选广州），点击“查询”按钮进行数据查询。按步骤分别操作：需手工录入证书核发日期、工种名称、证书等级，点击“查询”按钮进行数据查询，</w:t>
      </w:r>
      <w:r>
        <w:rPr>
          <w:rFonts w:hint="eastAsia" w:ascii="宋体" w:hAnsi="宋体" w:cs="宋体"/>
          <w:sz w:val="24"/>
          <w:szCs w:val="24"/>
        </w:rPr>
        <w:t>系统自动带出个人基本信息、申领信息，录入</w:t>
      </w:r>
      <w:r>
        <w:rPr>
          <w:rFonts w:hint="eastAsia"/>
          <w:sz w:val="24"/>
          <w:szCs w:val="24"/>
        </w:rPr>
        <w:t>证书类型、</w:t>
      </w:r>
      <w:r>
        <w:rPr>
          <w:rFonts w:hint="eastAsia" w:ascii="宋体" w:hAnsi="宋体" w:cs="宋体"/>
          <w:sz w:val="24"/>
          <w:szCs w:val="24"/>
        </w:rPr>
        <w:t>证书核发地（其中带有红色</w:t>
      </w:r>
      <w:r>
        <w:rPr>
          <w:rFonts w:ascii="宋体" w:hAnsi="宋体" w:cs="宋体"/>
          <w:sz w:val="24"/>
          <w:szCs w:val="24"/>
        </w:rPr>
        <w:t>*</w:t>
      </w:r>
      <w:r>
        <w:rPr>
          <w:rFonts w:hint="eastAsia" w:ascii="宋体" w:hAnsi="宋体" w:cs="宋体"/>
          <w:sz w:val="24"/>
          <w:szCs w:val="24"/>
        </w:rPr>
        <w:t>的为必填信息，底色为灰色的不能再修改），</w:t>
      </w:r>
      <w:r>
        <w:rPr>
          <w:rFonts w:hint="eastAsia"/>
          <w:sz w:val="24"/>
          <w:szCs w:val="24"/>
        </w:rPr>
        <w:t>点击“提交”按钮提交信息，出现弹框“提交成功”后即完成申请，如下图所示：</w:t>
      </w:r>
    </w:p>
    <w:p>
      <w:r>
        <w:drawing>
          <wp:inline distT="0" distB="0" distL="0" distR="0">
            <wp:extent cx="5274310" cy="234061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color w:val="FF0000"/>
        </w:rPr>
      </w:pPr>
      <w:r>
        <w:rPr>
          <w:rFonts w:hint="eastAsia"/>
          <w:color w:val="FF0000"/>
        </w:rPr>
        <w:t>注意：广东人社手机APP系统校验规则与网厅一致；手机APP操作步骤可参考</w:t>
      </w:r>
      <w:r>
        <w:rPr>
          <w:rFonts w:hint="eastAsia"/>
          <w:color w:val="auto"/>
          <w:u w:val="none"/>
        </w:rPr>
        <w:t>广东省人力资源和社会保障厅网上服务平台</w:t>
      </w:r>
      <w:r>
        <w:rPr>
          <w:rFonts w:hint="eastAsia"/>
          <w:color w:val="FF0000"/>
        </w:rPr>
        <w:t>系统操作指南。</w:t>
      </w:r>
    </w:p>
    <w:p>
      <w:pPr>
        <w:pStyle w:val="19"/>
        <w:numPr>
          <w:ilvl w:val="1"/>
          <w:numId w:val="1"/>
        </w:numPr>
        <w:spacing w:before="0" w:after="0" w:line="480" w:lineRule="auto"/>
        <w:jc w:val="left"/>
      </w:pPr>
      <w:r>
        <w:rPr>
          <w:rFonts w:hint="eastAsia"/>
        </w:rPr>
        <w:t>失业保险技能补贴申请进度查询</w:t>
      </w:r>
    </w:p>
    <w:p>
      <w:pPr>
        <w:pStyle w:val="4"/>
        <w:tabs>
          <w:tab w:val="clear" w:pos="432"/>
        </w:tabs>
        <w:ind w:left="792" w:hanging="792"/>
      </w:pPr>
      <w:r>
        <w:rPr>
          <w:rFonts w:hint="eastAsia"/>
        </w:rPr>
        <w:t>功能介绍</w:t>
      </w:r>
    </w:p>
    <w:p>
      <w:pPr>
        <w:pStyle w:val="5"/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对已申请失业保险技能提升补贴的申请进度进行查询。</w:t>
      </w:r>
    </w:p>
    <w:p>
      <w:pPr>
        <w:pStyle w:val="4"/>
        <w:tabs>
          <w:tab w:val="clear" w:pos="432"/>
        </w:tabs>
        <w:ind w:left="792" w:hanging="792"/>
      </w:pPr>
      <w:r>
        <w:rPr>
          <w:rFonts w:hint="eastAsia"/>
        </w:rPr>
        <w:t>具体步骤</w:t>
      </w:r>
    </w:p>
    <w:p>
      <w:pPr>
        <w:pStyle w:val="5"/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1. 点击下载的广东</w:t>
      </w:r>
      <w:r>
        <w:fldChar w:fldCharType="begin"/>
      </w:r>
      <w:r>
        <w:instrText xml:space="preserve"> HYPERLINK </w:instrText>
      </w:r>
      <w:r>
        <w:fldChar w:fldCharType="separate"/>
      </w:r>
      <w:r>
        <w:fldChar w:fldCharType="end"/>
      </w:r>
      <w:r>
        <w:rPr>
          <w:rFonts w:hint="eastAsia" w:ascii="宋体" w:hAnsi="宋体" w:cs="宋体"/>
          <w:sz w:val="24"/>
          <w:szCs w:val="24"/>
        </w:rPr>
        <w:t xml:space="preserve">人社手机APP </w:t>
      </w:r>
      <w:r>
        <w:rPr>
          <w:rFonts w:ascii="宋体" w:hAnsi="宋体" w:cs="宋体"/>
          <w:sz w:val="24"/>
          <w:szCs w:val="24"/>
        </w:rPr>
        <w:t>--&gt;</w:t>
      </w:r>
      <w:r>
        <w:rPr>
          <w:rFonts w:hint="eastAsia" w:ascii="宋体" w:hAnsi="宋体" w:cs="宋体"/>
          <w:sz w:val="24"/>
          <w:szCs w:val="24"/>
        </w:rPr>
        <w:t>分类</w:t>
      </w:r>
      <w:r>
        <w:rPr>
          <w:rFonts w:ascii="宋体" w:hAnsi="宋体" w:cs="宋体"/>
          <w:sz w:val="24"/>
          <w:szCs w:val="24"/>
        </w:rPr>
        <w:t>--&gt;</w:t>
      </w:r>
      <w:r>
        <w:rPr>
          <w:rFonts w:hint="eastAsia" w:ascii="宋体" w:hAnsi="宋体" w:cs="宋体"/>
          <w:sz w:val="24"/>
          <w:szCs w:val="24"/>
        </w:rPr>
        <w:t>失业保险技能提升补贴</w:t>
      </w:r>
      <w:r>
        <w:rPr>
          <w:rFonts w:ascii="宋体" w:hAnsi="宋体" w:cs="宋体"/>
          <w:sz w:val="24"/>
          <w:szCs w:val="24"/>
        </w:rPr>
        <w:t>--&gt;</w:t>
      </w:r>
      <w:r>
        <w:rPr>
          <w:rFonts w:hint="eastAsia" w:ascii="宋体" w:hAnsi="宋体" w:cs="宋体"/>
          <w:sz w:val="24"/>
          <w:szCs w:val="24"/>
        </w:rPr>
        <w:t>失业保险技能补贴申请进度查询，如下图：</w:t>
      </w:r>
    </w:p>
    <w:p>
      <w:pPr>
        <w:pStyle w:val="5"/>
        <w:spacing w:line="360" w:lineRule="auto"/>
        <w:ind w:firstLineChars="200"/>
        <w:rPr>
          <w:rFonts w:ascii="宋体" w:hAnsi="宋体" w:cs="宋体"/>
          <w:sz w:val="24"/>
          <w:szCs w:val="24"/>
        </w:rPr>
      </w:pPr>
      <w:r>
        <w:drawing>
          <wp:inline distT="0" distB="0" distL="0" distR="0">
            <wp:extent cx="5274310" cy="18370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480" w:firstLineChars="200"/>
      </w:pPr>
      <w:r>
        <w:rPr>
          <w:rFonts w:hint="eastAsia" w:ascii="宋体" w:hAnsi="宋体" w:cs="宋体"/>
          <w:color w:val="FF0000"/>
          <w:sz w:val="24"/>
          <w:szCs w:val="24"/>
        </w:rPr>
        <w:t>注意：手机下载广东人社APP，完成注册登陆后，下一次进入可不用再进行登陆操作。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2BE08B"/>
    <w:multiLevelType w:val="singleLevel"/>
    <w:tmpl w:val="D82BE08B"/>
    <w:lvl w:ilvl="0" w:tentative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1">
    <w:nsid w:val="57919B96"/>
    <w:multiLevelType w:val="multilevel"/>
    <w:tmpl w:val="57919B96"/>
    <w:lvl w:ilvl="0" w:tentative="0">
      <w:start w:val="1"/>
      <w:numFmt w:val="chineseCountingThousand"/>
      <w:pStyle w:val="2"/>
      <w:lvlText w:val="第%1章"/>
      <w:lvlJc w:val="left"/>
      <w:pPr>
        <w:tabs>
          <w:tab w:val="left" w:pos="432"/>
        </w:tabs>
        <w:ind w:left="432" w:hanging="432"/>
      </w:pPr>
      <w:rPr>
        <w:rFonts w:hint="eastAsia" w:cs="Times New Roman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576"/>
        </w:tabs>
        <w:ind w:left="576" w:hanging="576"/>
      </w:pPr>
      <w:rPr>
        <w:rFonts w:hint="eastAsia" w:cs="Times New Roman"/>
      </w:rPr>
    </w:lvl>
    <w:lvl w:ilvl="2" w:tentative="0">
      <w:start w:val="1"/>
      <w:numFmt w:val="decimal"/>
      <w:pStyle w:val="4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eastAsia" w:ascii="黑体" w:eastAsia="黑体" w:cs="Times New Roman"/>
        <w:i w:val="0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864"/>
        </w:tabs>
        <w:ind w:left="864" w:hanging="864"/>
      </w:pPr>
      <w:rPr>
        <w:rFonts w:hint="eastAsia" w:ascii="宋体" w:hAnsi="宋体" w:eastAsia="宋体" w:cs="宋体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 w:cs="Times New Roman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 w:cs="Times New Roman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 w:cs="Times New Roman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 w:cs="Times New Roman"/>
      </w:rPr>
    </w:lvl>
  </w:abstractNum>
  <w:abstractNum w:abstractNumId="2">
    <w:nsid w:val="58AA9AFC"/>
    <w:multiLevelType w:val="singleLevel"/>
    <w:tmpl w:val="58AA9AFC"/>
    <w:lvl w:ilvl="0" w:tentative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3">
    <w:nsid w:val="6F427502"/>
    <w:multiLevelType w:val="multilevel"/>
    <w:tmpl w:val="6F427502"/>
    <w:lvl w:ilvl="0" w:tentative="0">
      <w:start w:val="1"/>
      <w:numFmt w:val="decimal"/>
      <w:suff w:val="nothing"/>
      <w:lvlText w:val="第%1章 "/>
      <w:lvlJc w:val="left"/>
      <w:rPr>
        <w:rFonts w:hint="default" w:ascii="Arial" w:hAnsi="Arial" w:cs="Times New Roman"/>
      </w:rPr>
    </w:lvl>
    <w:lvl w:ilvl="1" w:tentative="0">
      <w:start w:val="1"/>
      <w:numFmt w:val="decimal"/>
      <w:pStyle w:val="19"/>
      <w:suff w:val="nothing"/>
      <w:lvlText w:val="%1.%2."/>
      <w:lvlJc w:val="left"/>
      <w:rPr>
        <w:rFonts w:hint="default" w:ascii="Arial" w:hAnsi="Arial" w:cs="Times New Roman"/>
      </w:rPr>
    </w:lvl>
    <w:lvl w:ilvl="2" w:tentative="0">
      <w:start w:val="1"/>
      <w:numFmt w:val="decimal"/>
      <w:pStyle w:val="20"/>
      <w:suff w:val="nothing"/>
      <w:lvlText w:val="%1.%2.%3."/>
      <w:lvlJc w:val="left"/>
      <w:pPr>
        <w:ind w:left="-425" w:firstLine="567"/>
      </w:pPr>
      <w:rPr>
        <w:rFonts w:hint="default" w:ascii="Arial" w:hAnsi="Arial" w:cs="Times New Roman"/>
      </w:rPr>
    </w:lvl>
    <w:lvl w:ilvl="3" w:tentative="0">
      <w:start w:val="1"/>
      <w:numFmt w:val="decimal"/>
      <w:suff w:val="nothing"/>
      <w:lvlText w:val="%1.%2.%3.%4."/>
      <w:lvlJc w:val="left"/>
      <w:rPr>
        <w:rFonts w:hint="default" w:ascii="Arial" w:hAnsi="Arial" w:cs="Times New Roman"/>
      </w:rPr>
    </w:lvl>
    <w:lvl w:ilvl="4" w:tentative="0">
      <w:start w:val="1"/>
      <w:numFmt w:val="decimal"/>
      <w:suff w:val="nothing"/>
      <w:lvlText w:val="%1.%2.%3.%4.%5."/>
      <w:lvlJc w:val="left"/>
      <w:rPr>
        <w:rFonts w:hint="default" w:ascii="Arial" w:hAnsi="Arial" w:cs="Times New Roman"/>
      </w:rPr>
    </w:lvl>
    <w:lvl w:ilvl="5" w:tentative="0">
      <w:start w:val="1"/>
      <w:numFmt w:val="decimal"/>
      <w:suff w:val="nothing"/>
      <w:lvlText w:val="%1.%2.%3.%4.%5.%6."/>
      <w:lvlJc w:val="left"/>
      <w:pPr>
        <w:ind w:left="5387" w:hanging="4820"/>
      </w:pPr>
      <w:rPr>
        <w:rFonts w:hint="default" w:ascii="Arial" w:hAnsi="Arial" w:cs="Times New Roman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 w:cs="Times New Roman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 w:cs="Times New Roman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 w:cs="Times New Roman"/>
      </w:rPr>
    </w:lvl>
  </w:abstractNum>
  <w:abstractNum w:abstractNumId="4">
    <w:nsid w:val="702B7821"/>
    <w:multiLevelType w:val="singleLevel"/>
    <w:tmpl w:val="702B7821"/>
    <w:lvl w:ilvl="0" w:tentative="0">
      <w:start w:val="1"/>
      <w:numFmt w:val="decimal"/>
      <w:suff w:val="nothing"/>
      <w:lvlText w:val="%1."/>
      <w:lvlJc w:val="left"/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D6E47"/>
    <w:rsid w:val="00007A85"/>
    <w:rsid w:val="00155AD2"/>
    <w:rsid w:val="001B3A60"/>
    <w:rsid w:val="0020701E"/>
    <w:rsid w:val="00306C9A"/>
    <w:rsid w:val="00335A9D"/>
    <w:rsid w:val="00387B7D"/>
    <w:rsid w:val="00413E22"/>
    <w:rsid w:val="004A23DB"/>
    <w:rsid w:val="006B7C4A"/>
    <w:rsid w:val="007036E6"/>
    <w:rsid w:val="00772DF4"/>
    <w:rsid w:val="007E1B92"/>
    <w:rsid w:val="008D5BFE"/>
    <w:rsid w:val="009D6E47"/>
    <w:rsid w:val="00A51391"/>
    <w:rsid w:val="00B02402"/>
    <w:rsid w:val="00C1640D"/>
    <w:rsid w:val="00D220B5"/>
    <w:rsid w:val="00DE108A"/>
    <w:rsid w:val="00EF4224"/>
    <w:rsid w:val="00F120D7"/>
    <w:rsid w:val="351346C8"/>
    <w:rsid w:val="385D51A8"/>
    <w:rsid w:val="42E06BC9"/>
    <w:rsid w:val="5F9737AE"/>
    <w:rsid w:val="74B4507D"/>
    <w:rsid w:val="765A0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/>
    <w:lsdException w:qFormat="1" w:unhideWhenUsed="0" w:uiPriority="9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9"/>
    <w:pPr>
      <w:keepNext/>
      <w:keepLines/>
      <w:numPr>
        <w:ilvl w:val="0"/>
        <w:numId w:val="1"/>
      </w:numPr>
      <w:tabs>
        <w:tab w:val="left" w:pos="205"/>
      </w:tabs>
      <w:spacing w:before="120" w:after="120"/>
      <w:jc w:val="center"/>
      <w:outlineLvl w:val="0"/>
    </w:pPr>
    <w:rPr>
      <w:rFonts w:eastAsia="黑体"/>
      <w:kern w:val="44"/>
      <w:sz w:val="44"/>
      <w:szCs w:val="22"/>
    </w:rPr>
  </w:style>
  <w:style w:type="paragraph" w:styleId="3">
    <w:name w:val="heading 2"/>
    <w:basedOn w:val="1"/>
    <w:next w:val="1"/>
    <w:link w:val="21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qFormat/>
    <w:uiPriority w:val="99"/>
    <w:pPr>
      <w:keepNext/>
      <w:keepLines/>
      <w:numPr>
        <w:ilvl w:val="2"/>
        <w:numId w:val="1"/>
      </w:numPr>
      <w:tabs>
        <w:tab w:val="left" w:pos="432"/>
      </w:tabs>
      <w:spacing w:line="480" w:lineRule="auto"/>
      <w:outlineLvl w:val="2"/>
    </w:pPr>
    <w:rPr>
      <w:rFonts w:ascii="黑体" w:hAnsi="黑体" w:eastAsia="黑体"/>
      <w:b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qFormat/>
    <w:uiPriority w:val="99"/>
    <w:pPr>
      <w:ind w:firstLine="420"/>
    </w:pPr>
    <w:rPr>
      <w:szCs w:val="22"/>
    </w:rPr>
  </w:style>
  <w:style w:type="paragraph" w:styleId="6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9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2">
    <w:name w:val="FollowedHyperlink"/>
    <w:basedOn w:val="11"/>
    <w:semiHidden/>
    <w:unhideWhenUsed/>
    <w:uiPriority w:val="99"/>
    <w:rPr>
      <w:color w:val="800080" w:themeColor="followedHyperlink"/>
      <w:u w:val="single"/>
    </w:rPr>
  </w:style>
  <w:style w:type="character" w:styleId="13">
    <w:name w:val="Hyperlink"/>
    <w:qFormat/>
    <w:uiPriority w:val="99"/>
    <w:rPr>
      <w:color w:val="0000FF"/>
      <w:u w:val="single"/>
    </w:rPr>
  </w:style>
  <w:style w:type="character" w:customStyle="1" w:styleId="14">
    <w:name w:val="页眉 Char"/>
    <w:basedOn w:val="11"/>
    <w:link w:val="8"/>
    <w:uiPriority w:val="99"/>
    <w:rPr>
      <w:sz w:val="18"/>
      <w:szCs w:val="18"/>
    </w:rPr>
  </w:style>
  <w:style w:type="character" w:customStyle="1" w:styleId="15">
    <w:name w:val="页脚 Char"/>
    <w:basedOn w:val="11"/>
    <w:link w:val="7"/>
    <w:qFormat/>
    <w:uiPriority w:val="99"/>
    <w:rPr>
      <w:sz w:val="18"/>
      <w:szCs w:val="18"/>
    </w:rPr>
  </w:style>
  <w:style w:type="character" w:customStyle="1" w:styleId="16">
    <w:name w:val="批注框文本 Char"/>
    <w:basedOn w:val="11"/>
    <w:link w:val="6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标题 1 Char"/>
    <w:basedOn w:val="11"/>
    <w:link w:val="2"/>
    <w:qFormat/>
    <w:uiPriority w:val="99"/>
    <w:rPr>
      <w:rFonts w:ascii="Times New Roman" w:hAnsi="Times New Roman" w:eastAsia="黑体" w:cs="Times New Roman"/>
      <w:kern w:val="44"/>
      <w:sz w:val="44"/>
    </w:rPr>
  </w:style>
  <w:style w:type="character" w:customStyle="1" w:styleId="18">
    <w:name w:val="标题 3 Char"/>
    <w:basedOn w:val="11"/>
    <w:link w:val="4"/>
    <w:qFormat/>
    <w:uiPriority w:val="99"/>
    <w:rPr>
      <w:rFonts w:ascii="黑体" w:hAnsi="黑体" w:eastAsia="黑体" w:cs="Times New Roman"/>
      <w:bCs/>
      <w:sz w:val="28"/>
      <w:szCs w:val="28"/>
    </w:rPr>
  </w:style>
  <w:style w:type="paragraph" w:customStyle="1" w:styleId="19">
    <w:name w:val="_标题2"/>
    <w:basedOn w:val="3"/>
    <w:next w:val="1"/>
    <w:qFormat/>
    <w:uiPriority w:val="99"/>
    <w:pPr>
      <w:numPr>
        <w:ilvl w:val="1"/>
        <w:numId w:val="2"/>
      </w:numPr>
      <w:tabs>
        <w:tab w:val="left" w:pos="360"/>
        <w:tab w:val="left" w:pos="576"/>
      </w:tabs>
    </w:pPr>
    <w:rPr>
      <w:rFonts w:ascii="Arial" w:hAnsi="Arial" w:eastAsia="黑体" w:cs="Times New Roman"/>
      <w:b w:val="0"/>
    </w:rPr>
  </w:style>
  <w:style w:type="paragraph" w:customStyle="1" w:styleId="20">
    <w:name w:val="_标题3"/>
    <w:basedOn w:val="4"/>
    <w:next w:val="1"/>
    <w:qFormat/>
    <w:uiPriority w:val="99"/>
    <w:pPr>
      <w:widowControl/>
      <w:numPr>
        <w:numId w:val="2"/>
      </w:numPr>
      <w:spacing w:before="60" w:after="60" w:line="360" w:lineRule="auto"/>
      <w:jc w:val="left"/>
    </w:pPr>
    <w:rPr>
      <w:rFonts w:ascii="Arial" w:hAnsi="Arial"/>
      <w:sz w:val="30"/>
      <w:szCs w:val="32"/>
    </w:rPr>
  </w:style>
  <w:style w:type="character" w:customStyle="1" w:styleId="21">
    <w:name w:val="标题 2 Char"/>
    <w:basedOn w:val="11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9</Pages>
  <Words>392</Words>
  <Characters>2236</Characters>
  <Lines>18</Lines>
  <Paragraphs>5</Paragraphs>
  <TotalTime>314</TotalTime>
  <ScaleCrop>false</ScaleCrop>
  <LinksUpToDate>false</LinksUpToDate>
  <CharactersWithSpaces>2623</CharactersWithSpaces>
  <Application>WPS Office_11.8.2.12011_F1E327BC-269C-435d-A152-05C5408002CA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2017-04-26T11:45:00Z</dcterms:created>
  <dc:creator>陈建林</dc:creator>
  <cp:lastModifiedBy>郑晓闲</cp:lastModifiedBy>
  <dcterms:modified xsi:type="dcterms:W3CDTF">2024-03-01T08:16:55Z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2052-11.8.2.12011</vt:lpwstr>
  </property>
  <property fmtid="{D5CDD505-2E9C-101B-9397-08002B2CF9AE}" pid="3" name="ICV">
    <vt:lpwstr>DB0F23A01E4149C29EEDCE8EC1FA1FAC</vt:lpwstr>
  </property>
</Properties>
</file>