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7" w:line="240" w:lineRule="auto"/>
        <w:ind w:firstLine="2348" w:firstLineChars="600"/>
        <w:textAlignment w:val="baseline"/>
        <w:rPr>
          <w:rFonts w:hint="eastAsia" w:ascii="宋体" w:hAnsi="宋体" w:eastAsia="宋体" w:cs="宋体"/>
          <w:b/>
          <w:bCs/>
          <w:spacing w:val="15"/>
          <w:position w:val="31"/>
          <w:sz w:val="36"/>
          <w:szCs w:val="36"/>
          <w:lang w:val="en-US" w:eastAsia="zh-CN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7" w:line="240" w:lineRule="auto"/>
        <w:ind w:firstLine="2348" w:firstLineChars="600"/>
        <w:textAlignment w:val="baseline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15"/>
          <w:position w:val="31"/>
          <w:sz w:val="36"/>
          <w:szCs w:val="36"/>
          <w:lang w:val="en-US" w:eastAsia="zh-CN"/>
        </w:rPr>
        <w:t>广</w:t>
      </w:r>
      <w:r>
        <w:rPr>
          <w:rFonts w:hint="eastAsia" w:ascii="宋体" w:hAnsi="宋体" w:eastAsia="宋体" w:cs="宋体"/>
          <w:b/>
          <w:bCs/>
          <w:spacing w:val="15"/>
          <w:position w:val="31"/>
          <w:sz w:val="36"/>
          <w:szCs w:val="36"/>
        </w:rPr>
        <w:t>州城市职业学院2024年引进急需人才（博士）</w:t>
      </w:r>
      <w:r>
        <w:rPr>
          <w:rFonts w:hint="eastAsia" w:ascii="宋体" w:hAnsi="宋体" w:eastAsia="宋体" w:cs="宋体"/>
          <w:b/>
          <w:bCs/>
          <w:spacing w:val="15"/>
          <w:position w:val="31"/>
          <w:sz w:val="36"/>
          <w:szCs w:val="36"/>
          <w:lang w:val="en-US" w:eastAsia="zh-CN"/>
        </w:rPr>
        <w:t>资格复审</w:t>
      </w:r>
      <w:r>
        <w:rPr>
          <w:rFonts w:ascii="宋体" w:hAnsi="宋体" w:eastAsia="宋体" w:cs="宋体"/>
          <w:b/>
          <w:bCs/>
          <w:spacing w:val="15"/>
          <w:position w:val="31"/>
          <w:sz w:val="36"/>
          <w:szCs w:val="36"/>
        </w:rPr>
        <w:t>安排</w:t>
      </w:r>
    </w:p>
    <w:tbl>
      <w:tblPr>
        <w:tblStyle w:val="4"/>
        <w:tblpPr w:leftFromText="180" w:rightFromText="180" w:vertAnchor="text" w:horzAnchor="page" w:tblpX="1130" w:tblpY="500"/>
        <w:tblOverlap w:val="never"/>
        <w:tblW w:w="144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3888"/>
        <w:gridCol w:w="2259"/>
        <w:gridCol w:w="3384"/>
        <w:gridCol w:w="2182"/>
        <w:gridCol w:w="1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招聘岗位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报到时间</w:t>
            </w:r>
          </w:p>
        </w:tc>
        <w:tc>
          <w:tcPr>
            <w:tcW w:w="338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报到地点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资格复审时间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信息工程学院专任教师</w:t>
            </w:r>
          </w:p>
        </w:tc>
        <w:tc>
          <w:tcPr>
            <w:tcW w:w="2259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日(星期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)上午8: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38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广东省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广州市白云区广园中路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248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号广州城市职业学院（南校区）教学楼（具体地点以现场安排为准）</w:t>
            </w:r>
          </w:p>
        </w:tc>
        <w:tc>
          <w:tcPr>
            <w:tcW w:w="218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日(星期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)上午8:30至12:00</w:t>
            </w:r>
          </w:p>
        </w:tc>
        <w:tc>
          <w:tcPr>
            <w:tcW w:w="1906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请考生务必按照要求的时间报到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人力资源管理专业专任教师</w:t>
            </w:r>
          </w:p>
        </w:tc>
        <w:tc>
          <w:tcPr>
            <w:tcW w:w="2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社区管理与服务专业专任教师</w:t>
            </w:r>
          </w:p>
        </w:tc>
        <w:tc>
          <w:tcPr>
            <w:tcW w:w="2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智慧健康养老服务与管理专业专任教师</w:t>
            </w:r>
          </w:p>
        </w:tc>
        <w:tc>
          <w:tcPr>
            <w:tcW w:w="2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艺术设计学院（电影技术学院）专任教师</w:t>
            </w:r>
          </w:p>
        </w:tc>
        <w:tc>
          <w:tcPr>
            <w:tcW w:w="22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机电一体化专业专任教师</w:t>
            </w:r>
          </w:p>
        </w:tc>
        <w:tc>
          <w:tcPr>
            <w:tcW w:w="22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日(星期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3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日(星期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4:00至17:00</w:t>
            </w: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工业互联网应用专业专任教师</w:t>
            </w:r>
          </w:p>
        </w:tc>
        <w:tc>
          <w:tcPr>
            <w:tcW w:w="2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智能网联汽车技术专业专任教师</w:t>
            </w:r>
          </w:p>
        </w:tc>
        <w:tc>
          <w:tcPr>
            <w:tcW w:w="2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大数据与会计专业专任教师</w:t>
            </w:r>
          </w:p>
        </w:tc>
        <w:tc>
          <w:tcPr>
            <w:tcW w:w="22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食品营养与健康专业专任教师</w:t>
            </w:r>
          </w:p>
        </w:tc>
        <w:tc>
          <w:tcPr>
            <w:tcW w:w="22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日(星期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)上午8: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8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日(星期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)上午8:30至12:00</w:t>
            </w: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食品生物技术专业专任教师</w:t>
            </w:r>
          </w:p>
        </w:tc>
        <w:tc>
          <w:tcPr>
            <w:tcW w:w="2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会展策划与管理专业专任教师</w:t>
            </w:r>
          </w:p>
        </w:tc>
        <w:tc>
          <w:tcPr>
            <w:tcW w:w="2259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日(星期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3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日(星期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4:00至17:00</w:t>
            </w: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旅游管理专业专任教师</w:t>
            </w:r>
          </w:p>
        </w:tc>
        <w:tc>
          <w:tcPr>
            <w:tcW w:w="2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高职教育研究岗</w:t>
            </w:r>
          </w:p>
        </w:tc>
        <w:tc>
          <w:tcPr>
            <w:tcW w:w="2259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338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7" w:line="240" w:lineRule="auto"/>
        <w:ind w:left="1621"/>
        <w:textAlignment w:val="baseline"/>
        <w:rPr>
          <w:rFonts w:ascii="宋体" w:hAnsi="宋体" w:eastAsia="宋体" w:cs="宋体"/>
          <w:b/>
          <w:bCs/>
          <w:spacing w:val="15"/>
          <w:position w:val="31"/>
          <w:sz w:val="36"/>
          <w:szCs w:val="36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7" w:line="240" w:lineRule="auto"/>
        <w:ind w:firstLine="2348" w:firstLineChars="600"/>
        <w:textAlignment w:val="baseline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15"/>
          <w:position w:val="31"/>
          <w:sz w:val="36"/>
          <w:szCs w:val="36"/>
        </w:rPr>
        <w:t>广</w:t>
      </w:r>
    </w:p>
    <w:p>
      <w:pPr>
        <w:rPr>
          <w:rFonts w:hint="eastAsia" w:ascii="Arial" w:eastAsia="宋体"/>
          <w:sz w:val="21"/>
          <w:lang w:eastAsia="zh-CN"/>
        </w:rPr>
      </w:pPr>
    </w:p>
    <w:sectPr>
      <w:pgSz w:w="16820" w:h="11900"/>
      <w:pgMar w:top="212" w:right="545" w:bottom="-60" w:left="33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AwYzBhZjBiMGE5NDNiMjQ3ZmE5NDc0YjVhMWY3YzUifQ=="/>
  </w:docVars>
  <w:rsids>
    <w:rsidRoot w:val="00000000"/>
    <w:rsid w:val="0BEF1246"/>
    <w:rsid w:val="0D3F1A86"/>
    <w:rsid w:val="0FED0DC8"/>
    <w:rsid w:val="360D4A5A"/>
    <w:rsid w:val="480745B8"/>
    <w:rsid w:val="4AE4179C"/>
    <w:rsid w:val="4DAA46CA"/>
    <w:rsid w:val="52B42D22"/>
    <w:rsid w:val="5DAA7EBA"/>
    <w:rsid w:val="608B245A"/>
    <w:rsid w:val="63FF21E1"/>
    <w:rsid w:val="6990454A"/>
    <w:rsid w:val="77DC625C"/>
    <w:rsid w:val="7A6E14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2023-10-17T09:37:00Z</dcterms:created>
  <dc:creator>Kingsoft-PDF</dc:creator>
  <cp:lastModifiedBy>董谷雨</cp:lastModifiedBy>
  <cp:lastPrinted>2023-10-23T02:17:00Z</cp:lastPrinted>
  <dcterms:modified xsi:type="dcterms:W3CDTF">2024-03-13T01:20:01Z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2023-10-17T09:37:21Z</vt:filetime>
  </property>
  <property fmtid="{D5CDD505-2E9C-101B-9397-08002B2CF9AE}" pid="4" name="UsrData">
    <vt:lpwstr>652de54e6f8e8d001fdf09d0wl</vt:lpwstr>
  </property>
  <property fmtid="{D5CDD505-2E9C-101B-9397-08002B2CF9AE}" pid="5" name="KSOProductBuildVer">
    <vt:lpwstr>2052-12.1.0.16120</vt:lpwstr>
  </property>
  <property fmtid="{D5CDD505-2E9C-101B-9397-08002B2CF9AE}" pid="6" name="ICV">
    <vt:lpwstr>C4A84C410EAE4BF7B0D4F8448E1E51BE_13</vt:lpwstr>
  </property>
</Properties>
</file>