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附件：报价单参考版</w:t>
      </w:r>
      <w:bookmarkStart w:id="0" w:name="_GoBack"/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6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0"/>
        <w:gridCol w:w="844"/>
        <w:gridCol w:w="863"/>
        <w:gridCol w:w="267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型号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/>
                <w:szCs w:val="21"/>
              </w:rPr>
              <w:t>维保服务范围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SIGNA Explorer（1.5T）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整机（含磁体、线圈、冷头、外水冷机和AW4.7工作站），且维保期内液氦处于设备正常运行所需的水平。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等线" w:hAnsi="等线" w:eastAsia="等线"/>
          <w:sz w:val="24"/>
          <w:szCs w:val="24"/>
        </w:rPr>
      </w:pPr>
    </w:p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BBE2D76"/>
    <w:rsid w:val="1ED70987"/>
    <w:rsid w:val="25C53879"/>
    <w:rsid w:val="2750017C"/>
    <w:rsid w:val="2C59520F"/>
    <w:rsid w:val="3A5662EE"/>
    <w:rsid w:val="3AF32E89"/>
    <w:rsid w:val="41275E7C"/>
    <w:rsid w:val="46640217"/>
    <w:rsid w:val="50ED3B34"/>
    <w:rsid w:val="56616BA6"/>
    <w:rsid w:val="656D5289"/>
    <w:rsid w:val="66996915"/>
    <w:rsid w:val="677D2677"/>
    <w:rsid w:val="69367108"/>
    <w:rsid w:val="6B9638EF"/>
    <w:rsid w:val="6C3E21F7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2024-04-16T03:14:39Z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FBCDD28509D54E1AB1AC3C01E46BAFBC_13</vt:lpwstr>
  </property>
</Properties>
</file>